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C72DA9" w:rsidRPr="007112D0" w:rsidP="007112D0">
      <w:pPr>
        <w:spacing w:line="36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7112D0">
        <w:rPr>
          <w:rFonts w:ascii="宋体" w:eastAsia="宋体" w:hAnsi="宋体" w:hint="eastAsia"/>
          <w:b/>
          <w:color w:val="FF0000"/>
          <w:sz w:val="28"/>
        </w:rPr>
        <w:t>课题</w:t>
      </w:r>
      <w:r w:rsidRPr="007112D0">
        <w:rPr>
          <w:rFonts w:ascii="宋体" w:eastAsia="宋体" w:hAnsi="宋体"/>
          <w:b/>
          <w:color w:val="FF0000"/>
          <w:sz w:val="28"/>
        </w:rPr>
        <w:t>3　金属资源的利用和保护</w:t>
      </w:r>
    </w:p>
    <w:p w:rsidR="00C11989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color w:val="auto"/>
          <w:sz w:val="21"/>
          <w:szCs w:val="21"/>
        </w:rPr>
        <w:t>基础闯关全练</w:t>
      </w:r>
    </w:p>
    <w:p w:rsidR="00C11989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color w:val="auto"/>
          <w:sz w:val="21"/>
          <w:szCs w:val="21"/>
        </w:rPr>
        <w:t>拓展训练</w:t>
      </w:r>
    </w:p>
    <w:p w:rsidR="00C11989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sz w:val="21"/>
          <w:szCs w:val="21"/>
        </w:rPr>
        <w:t>1.(2017广西南宁二模)人类使用材料的历史就是人类的进步史。下列物品的主要材质在自然界以单质形式存在的是(　　)</w:t>
      </w:r>
    </w:p>
    <w:p w:rsidR="00C11989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sz w:val="21"/>
          <w:szCs w:val="21"/>
        </w:rPr>
        <w:t>A.青铜器　　　　　B.铸铁宝剑</w:t>
      </w:r>
    </w:p>
    <w:p w:rsidR="00C11989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sz w:val="21"/>
          <w:szCs w:val="21"/>
        </w:rPr>
        <w:t>C.黄金首饰　　　　D.铝制炊具</w:t>
      </w:r>
    </w:p>
    <w:p w:rsidR="00C11989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sz w:val="21"/>
          <w:szCs w:val="21"/>
        </w:rPr>
        <w:t>2.下列有关工业炼铁的叙述中,不正确的是(　　)</w:t>
      </w:r>
    </w:p>
    <w:p w:rsidR="00C11989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sz w:val="21"/>
          <w:szCs w:val="21"/>
        </w:rPr>
        <w:t>A.炼铁用的设备是高炉</w:t>
      </w:r>
    </w:p>
    <w:p w:rsidR="00C11989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sz w:val="21"/>
          <w:szCs w:val="21"/>
        </w:rPr>
        <w:t>B.炼铁的原料是焦炭、石灰石、铁矿石</w:t>
      </w:r>
    </w:p>
    <w:p w:rsidR="00C11989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sz w:val="21"/>
          <w:szCs w:val="21"/>
        </w:rPr>
        <w:t>C.炼铁得到的生铁仍为混合物</w:t>
      </w:r>
    </w:p>
    <w:p w:rsidR="00C11989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sz w:val="21"/>
          <w:szCs w:val="21"/>
        </w:rPr>
        <w:t>D.炼铁是用空气中的氧气将铁矿石中的杂质氧化除去</w:t>
      </w:r>
    </w:p>
    <w:p w:rsidR="00C11989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color w:val="auto"/>
          <w:sz w:val="21"/>
          <w:szCs w:val="21"/>
        </w:rPr>
        <w:t>能力提升全练</w:t>
      </w:r>
    </w:p>
    <w:p w:rsidR="00C11989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color w:val="auto"/>
          <w:sz w:val="21"/>
          <w:szCs w:val="21"/>
        </w:rPr>
        <w:t>拓展训练</w:t>
      </w:r>
    </w:p>
    <w:p w:rsidR="00C11989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sz w:val="21"/>
          <w:szCs w:val="21"/>
        </w:rPr>
        <w:t>1.下图为实验室模拟炼铁的装置,现将a g Fe</w:t>
      </w:r>
      <w:r w:rsidRPr="007112D0">
        <w:rPr>
          <w:rFonts w:ascii="宋体" w:eastAsia="宋体" w:hAnsi="宋体"/>
          <w:sz w:val="21"/>
          <w:szCs w:val="21"/>
          <w:vertAlign w:val="subscript"/>
        </w:rPr>
        <w:t>2</w:t>
      </w:r>
      <w:r w:rsidRPr="007112D0">
        <w:rPr>
          <w:rFonts w:ascii="宋体" w:eastAsia="宋体" w:hAnsi="宋体"/>
          <w:sz w:val="21"/>
          <w:szCs w:val="21"/>
        </w:rPr>
        <w:t>O</w:t>
      </w:r>
      <w:r w:rsidRPr="007112D0">
        <w:rPr>
          <w:rFonts w:ascii="宋体" w:eastAsia="宋体" w:hAnsi="宋体"/>
          <w:sz w:val="21"/>
          <w:szCs w:val="21"/>
          <w:vertAlign w:val="subscript"/>
        </w:rPr>
        <w:t>3</w:t>
      </w:r>
      <w:r w:rsidRPr="007112D0">
        <w:rPr>
          <w:rFonts w:ascii="宋体" w:eastAsia="宋体" w:hAnsi="宋体"/>
          <w:sz w:val="21"/>
          <w:szCs w:val="21"/>
        </w:rPr>
        <w:t>在高温下与足量CO反应,实验结束后测得B中产生6.00 g 白色沉淀,下列说法正确的是(　　)</w:t>
      </w:r>
    </w:p>
    <w:p w:rsidR="00C11989" w:rsidRPr="007112D0" w:rsidP="007112D0">
      <w:pPr>
        <w:spacing w:line="360" w:lineRule="auto"/>
        <w:jc w:val="center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noProof/>
          <w:sz w:val="21"/>
          <w:szCs w:val="21"/>
        </w:rPr>
        <w:drawing>
          <wp:inline distT="0" distB="0" distL="0" distR="0">
            <wp:extent cx="2530080" cy="960120"/>
            <wp:effectExtent l="0" t="0" r="0" b="0"/>
            <wp:docPr id="60" name="19xrj9hx25.jpg" descr="id:21474918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0999355" name="Image0009.jpeg"/>
                    <pic:cNvPicPr/>
                  </pic:nvPicPr>
                  <pic:blipFill>
                    <a:blip xmlns:r="http://schemas.openxmlformats.org/officeDocument/2006/relationships"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30080" cy="96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1989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sz w:val="21"/>
          <w:szCs w:val="21"/>
        </w:rPr>
        <w:t>A.实验开始应该先打开弹簧夹①</w:t>
      </w:r>
    </w:p>
    <w:p w:rsidR="00C11989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sz w:val="21"/>
          <w:szCs w:val="21"/>
        </w:rPr>
        <w:t>B.该实验过程中共消耗1.68 g CO</w:t>
      </w:r>
    </w:p>
    <w:p w:rsidR="00C11989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sz w:val="21"/>
          <w:szCs w:val="21"/>
        </w:rPr>
        <w:t xml:space="preserve">C.氧化铁质量为3.2 g </w:t>
      </w:r>
    </w:p>
    <w:p w:rsidR="00C11989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sz w:val="21"/>
          <w:szCs w:val="21"/>
        </w:rPr>
        <w:t>D.硬质玻璃管中固体由黑色变为红棕色</w:t>
      </w:r>
    </w:p>
    <w:p w:rsidR="00C11989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sz w:val="21"/>
          <w:szCs w:val="21"/>
        </w:rPr>
        <w:t>2.下面是某学习小组关于Ag、Au、Cu、Fe、Al这几种金属的学习交流。请你参与交流并回答下列问题:</w:t>
      </w:r>
    </w:p>
    <w:p w:rsidR="00C11989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sz w:val="21"/>
          <w:szCs w:val="21"/>
        </w:rPr>
        <w:t>(1)李明同学在对上述金属分类时,他根据金属的某种化学性质相同,将“Au、Cu、X”划分为一类,你认为X为</w:t>
      </w:r>
      <w:r w:rsidRPr="007112D0">
        <w:rPr>
          <w:rFonts w:ascii="宋体" w:eastAsia="宋体" w:hAnsi="宋体"/>
          <w:sz w:val="21"/>
          <w:szCs w:val="21"/>
          <w:u w:val="single" w:color="000000"/>
        </w:rPr>
        <w:t>　　　　</w:t>
      </w:r>
      <w:r w:rsidRPr="007112D0">
        <w:rPr>
          <w:rFonts w:ascii="宋体" w:eastAsia="宋体" w:hAnsi="宋体"/>
          <w:sz w:val="21"/>
          <w:szCs w:val="21"/>
        </w:rPr>
        <w:t>。 </w:t>
      </w:r>
    </w:p>
    <w:p w:rsidR="00C11989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sz w:val="21"/>
          <w:szCs w:val="21"/>
        </w:rPr>
        <w:t>(2)请你写出上述一种金属与AgNO</w:t>
      </w:r>
      <w:r w:rsidRPr="007112D0">
        <w:rPr>
          <w:rFonts w:ascii="宋体" w:eastAsia="宋体" w:hAnsi="宋体"/>
          <w:sz w:val="21"/>
          <w:szCs w:val="21"/>
          <w:vertAlign w:val="subscript"/>
        </w:rPr>
        <w:t>3</w:t>
      </w:r>
      <w:r w:rsidRPr="007112D0">
        <w:rPr>
          <w:rFonts w:ascii="宋体" w:eastAsia="宋体" w:hAnsi="宋体"/>
          <w:sz w:val="21"/>
          <w:szCs w:val="21"/>
        </w:rPr>
        <w:t>溶液反应的化学方程式:</w:t>
      </w:r>
      <w:r w:rsidRPr="007112D0">
        <w:rPr>
          <w:rFonts w:ascii="宋体" w:eastAsia="宋体" w:hAnsi="宋体"/>
          <w:sz w:val="21"/>
          <w:szCs w:val="21"/>
          <w:u w:val="single" w:color="000000"/>
        </w:rPr>
        <w:t>　　　　　　　　　　　　　</w:t>
      </w:r>
      <w:r w:rsidRPr="007112D0">
        <w:rPr>
          <w:rFonts w:ascii="宋体" w:eastAsia="宋体" w:hAnsi="宋体"/>
          <w:sz w:val="21"/>
          <w:szCs w:val="21"/>
        </w:rPr>
        <w:t>。 </w:t>
      </w:r>
    </w:p>
    <w:p w:rsidR="00C11989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sz w:val="21"/>
          <w:szCs w:val="21"/>
        </w:rPr>
        <w:t>(3)王亮同学查阅到以上五种金属还能开采年限(根据储藏量和目前消耗速度确定)的统计数据(如图所示)。请你结合图示,提出一条金属资源开发利用的合理化建议:</w:t>
      </w:r>
      <w:r w:rsidRPr="007112D0">
        <w:rPr>
          <w:rFonts w:ascii="宋体" w:eastAsia="宋体" w:hAnsi="宋体"/>
          <w:sz w:val="21"/>
          <w:szCs w:val="21"/>
          <w:u w:val="single" w:color="000000"/>
        </w:rPr>
        <w:t>　　　　　　　　　　　　　　　</w:t>
      </w:r>
      <w:r w:rsidRPr="007112D0">
        <w:rPr>
          <w:rFonts w:ascii="宋体" w:eastAsia="宋体" w:hAnsi="宋体"/>
          <w:sz w:val="21"/>
          <w:szCs w:val="21"/>
        </w:rPr>
        <w:t>。 </w:t>
      </w:r>
    </w:p>
    <w:p w:rsidR="00C11989" w:rsidRPr="007112D0" w:rsidP="007112D0">
      <w:pPr>
        <w:spacing w:line="360" w:lineRule="auto"/>
        <w:jc w:val="center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noProof/>
          <w:sz w:val="21"/>
          <w:szCs w:val="21"/>
        </w:rPr>
        <w:drawing>
          <wp:inline distT="0" distB="0" distL="0" distR="0">
            <wp:extent cx="1253160" cy="1088280"/>
            <wp:effectExtent l="0" t="0" r="0" b="0"/>
            <wp:docPr id="63" name="sb21.jpg" descr="id:21474918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053352" name="Image0011.jpe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3160" cy="108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1989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color w:val="auto"/>
          <w:sz w:val="21"/>
          <w:szCs w:val="21"/>
        </w:rPr>
        <w:t>三年模拟全练</w:t>
      </w:r>
    </w:p>
    <w:p w:rsidR="00C11989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color w:val="auto"/>
          <w:sz w:val="21"/>
          <w:szCs w:val="21"/>
        </w:rPr>
        <w:t>拓展训练</w:t>
      </w:r>
    </w:p>
    <w:p w:rsidR="00C11989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sz w:val="21"/>
          <w:szCs w:val="21"/>
        </w:rPr>
        <w:t>1.(2017河南郑州一模,18,★★☆)A~D是初中化学的常见物质,其转化关系如图所示(部分反应物和生成物、反应条件已经略去),A、C常温下为无色气体且组成元素相同,B、D均为黑色粉末,且D为世界上年产量最大的金属。</w:t>
      </w:r>
    </w:p>
    <w:p w:rsidR="00C11989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sz w:val="21"/>
          <w:szCs w:val="21"/>
        </w:rPr>
        <w:t>请回答下列问题:</w:t>
      </w:r>
    </w:p>
    <w:p w:rsidR="00C11989" w:rsidRPr="007112D0" w:rsidP="007112D0">
      <w:pPr>
        <w:spacing w:line="360" w:lineRule="auto"/>
        <w:jc w:val="center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noProof/>
          <w:sz w:val="21"/>
          <w:szCs w:val="21"/>
        </w:rPr>
        <w:drawing>
          <wp:inline distT="0" distB="0" distL="0" distR="0">
            <wp:extent cx="1036440" cy="786240"/>
            <wp:effectExtent l="0" t="0" r="0" b="0"/>
            <wp:docPr id="67" name="18xrj9hx21.jpg" descr="id:21474918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5624401" name="Image0012.jpeg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6440" cy="78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1989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sz w:val="21"/>
          <w:szCs w:val="21"/>
        </w:rPr>
        <w:t>(1)写出反应①的化学方程式:</w:t>
      </w:r>
      <w:r w:rsidRPr="007112D0">
        <w:rPr>
          <w:rFonts w:ascii="宋体" w:eastAsia="宋体" w:hAnsi="宋体"/>
          <w:sz w:val="21"/>
          <w:szCs w:val="21"/>
          <w:u w:val="single" w:color="000000"/>
        </w:rPr>
        <w:t>　</w:t>
      </w:r>
      <w:r w:rsidRPr="007112D0">
        <w:rPr>
          <w:rFonts w:ascii="宋体" w:eastAsia="宋体" w:hAnsi="宋体"/>
          <w:sz w:val="21"/>
          <w:szCs w:val="21"/>
        </w:rPr>
        <w:t>; </w:t>
      </w:r>
    </w:p>
    <w:p w:rsidR="00C11989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sz w:val="21"/>
          <w:szCs w:val="21"/>
        </w:rPr>
        <w:t>(2)反应②的基本反应类型是</w:t>
      </w:r>
      <w:r w:rsidRPr="007112D0">
        <w:rPr>
          <w:rFonts w:ascii="宋体" w:eastAsia="宋体" w:hAnsi="宋体"/>
          <w:sz w:val="21"/>
          <w:szCs w:val="21"/>
          <w:u w:val="single" w:color="000000"/>
        </w:rPr>
        <w:t>　　　　</w:t>
      </w:r>
      <w:r w:rsidRPr="007112D0">
        <w:rPr>
          <w:rFonts w:ascii="宋体" w:eastAsia="宋体" w:hAnsi="宋体"/>
          <w:sz w:val="21"/>
          <w:szCs w:val="21"/>
        </w:rPr>
        <w:t>; </w:t>
      </w:r>
    </w:p>
    <w:p w:rsidR="00C11989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sz w:val="21"/>
          <w:szCs w:val="21"/>
        </w:rPr>
        <w:t>(3)物质A的一种用途是</w:t>
      </w:r>
      <w:r w:rsidRPr="007112D0">
        <w:rPr>
          <w:rFonts w:ascii="宋体" w:eastAsia="宋体" w:hAnsi="宋体"/>
          <w:sz w:val="21"/>
          <w:szCs w:val="21"/>
          <w:u w:val="single" w:color="000000"/>
        </w:rPr>
        <w:t>　　　　　　　　</w:t>
      </w:r>
      <w:r w:rsidRPr="007112D0">
        <w:rPr>
          <w:rFonts w:ascii="宋体" w:eastAsia="宋体" w:hAnsi="宋体"/>
          <w:sz w:val="21"/>
          <w:szCs w:val="21"/>
        </w:rPr>
        <w:t>。 </w:t>
      </w:r>
    </w:p>
    <w:p w:rsidR="00C11989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sz w:val="21"/>
          <w:szCs w:val="21"/>
        </w:rPr>
        <w:t>2.(2016河北二模,28,★★☆)某化学小组的同学将一枚洁净的铁钉放入食盐水中(如图,装置气密性良好)。一段时间后,观察到装置中右侧导管的液面升高,铁钉生锈,试管底部有黑色固体物质。请你分析并回答:</w:t>
      </w:r>
    </w:p>
    <w:p w:rsidR="00C11989" w:rsidRPr="007112D0" w:rsidP="007112D0">
      <w:pPr>
        <w:spacing w:line="360" w:lineRule="auto"/>
        <w:jc w:val="center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noProof/>
          <w:sz w:val="21"/>
          <w:szCs w:val="21"/>
        </w:rPr>
        <w:drawing>
          <wp:inline distT="0" distB="0" distL="0" distR="0">
            <wp:extent cx="960120" cy="835560"/>
            <wp:effectExtent l="0" t="0" r="0" b="0"/>
            <wp:docPr id="69" name="17xrj9hx23.jpg" descr="id:21474918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9499522" name="Image0014.jpeg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83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1989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sz w:val="21"/>
          <w:szCs w:val="21"/>
        </w:rPr>
        <w:t>(1)液面上升的原因是</w:t>
      </w:r>
      <w:r w:rsidRPr="007112D0">
        <w:rPr>
          <w:rFonts w:ascii="宋体" w:eastAsia="宋体" w:hAnsi="宋体"/>
          <w:sz w:val="21"/>
          <w:szCs w:val="21"/>
          <w:u w:val="single" w:color="000000"/>
        </w:rPr>
        <w:t>　　　　　　　　　　　　　　　　　　　　</w:t>
      </w:r>
      <w:r w:rsidRPr="007112D0">
        <w:rPr>
          <w:rFonts w:ascii="宋体" w:eastAsia="宋体" w:hAnsi="宋体"/>
          <w:sz w:val="21"/>
          <w:szCs w:val="21"/>
        </w:rPr>
        <w:t>。 </w:t>
      </w:r>
    </w:p>
    <w:p w:rsidR="00C11989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sz w:val="21"/>
          <w:szCs w:val="21"/>
        </w:rPr>
        <w:t>(2)黑色固体中一定含有碳,该结论也得到了小组同学的认可,理由是</w:t>
      </w:r>
      <w:r w:rsidRPr="007112D0">
        <w:rPr>
          <w:rFonts w:ascii="宋体" w:eastAsia="宋体" w:hAnsi="宋体"/>
          <w:sz w:val="21"/>
          <w:szCs w:val="21"/>
          <w:u w:val="single" w:color="000000"/>
        </w:rPr>
        <w:t>　　　　　　　　　　　　　　　　　</w:t>
      </w:r>
      <w:r w:rsidRPr="007112D0">
        <w:rPr>
          <w:rFonts w:ascii="宋体" w:eastAsia="宋体" w:hAnsi="宋体"/>
          <w:sz w:val="21"/>
          <w:szCs w:val="21"/>
        </w:rPr>
        <w:t>。 </w:t>
      </w:r>
    </w:p>
    <w:p w:rsidR="00C11989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sz w:val="21"/>
          <w:szCs w:val="21"/>
        </w:rPr>
        <w:t>(3)相信你一定在家中做过铁钉分别在水、食盐水中生锈的实验,你的结论之一是铁钉在</w:t>
      </w:r>
      <w:r w:rsidRPr="007112D0">
        <w:rPr>
          <w:rFonts w:ascii="宋体" w:eastAsia="宋体" w:hAnsi="宋体"/>
          <w:sz w:val="21"/>
          <w:szCs w:val="21"/>
          <w:u w:val="single" w:color="000000"/>
        </w:rPr>
        <w:t>　　　　</w:t>
      </w:r>
      <w:r w:rsidRPr="007112D0">
        <w:rPr>
          <w:rFonts w:ascii="宋体" w:eastAsia="宋体" w:hAnsi="宋体"/>
          <w:sz w:val="21"/>
          <w:szCs w:val="21"/>
        </w:rPr>
        <w:t>(填“水”或“食盐水”)中生锈快。 </w:t>
      </w:r>
    </w:p>
    <w:p w:rsidR="00C11989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color w:val="auto"/>
          <w:sz w:val="21"/>
          <w:szCs w:val="21"/>
        </w:rPr>
        <w:t>五年中考全练</w:t>
      </w:r>
    </w:p>
    <w:p w:rsidR="00C11989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color w:val="auto"/>
          <w:sz w:val="21"/>
          <w:szCs w:val="21"/>
        </w:rPr>
        <w:t>拓展训练</w:t>
      </w:r>
    </w:p>
    <w:p w:rsidR="00C11989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sz w:val="21"/>
          <w:szCs w:val="21"/>
        </w:rPr>
        <w:t>1.(2018江苏扬州中考,20,★★☆)铜元素有多种氧化物,如CuO、Cu</w:t>
      </w:r>
      <w:r w:rsidRPr="007112D0">
        <w:rPr>
          <w:rFonts w:ascii="宋体" w:eastAsia="宋体" w:hAnsi="宋体"/>
          <w:sz w:val="21"/>
          <w:szCs w:val="21"/>
          <w:vertAlign w:val="subscript"/>
        </w:rPr>
        <w:t>2</w:t>
      </w:r>
      <w:r w:rsidRPr="007112D0">
        <w:rPr>
          <w:rFonts w:ascii="宋体" w:eastAsia="宋体" w:hAnsi="宋体"/>
          <w:sz w:val="21"/>
          <w:szCs w:val="21"/>
        </w:rPr>
        <w:t>O。称取14.4 g 仅含Cu、O两种元素的固体样品、采用如下装置实验(夹持装置省略)。测得实验前后装置B增重4.4 g。下列说法正确的是(　　)</w:t>
      </w:r>
    </w:p>
    <w:p w:rsidR="00C11989" w:rsidRPr="007112D0" w:rsidP="007112D0">
      <w:pPr>
        <w:spacing w:line="360" w:lineRule="auto"/>
        <w:jc w:val="center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noProof/>
          <w:sz w:val="21"/>
          <w:szCs w:val="21"/>
        </w:rPr>
        <w:drawing>
          <wp:inline distT="0" distB="0" distL="0" distR="0">
            <wp:extent cx="2511720" cy="877320"/>
            <wp:effectExtent l="0" t="0" r="0" b="0"/>
            <wp:docPr id="70" name="19xrj9hx31.jpg" descr="id:21474918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0821404" name="Image0015.jpeg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11720" cy="87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1989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sz w:val="21"/>
          <w:szCs w:val="21"/>
        </w:rPr>
        <w:t>A.装置B的作用是吸收反应生成的H</w:t>
      </w:r>
      <w:r w:rsidRPr="007112D0">
        <w:rPr>
          <w:rFonts w:ascii="宋体" w:eastAsia="宋体" w:hAnsi="宋体"/>
          <w:sz w:val="21"/>
          <w:szCs w:val="21"/>
          <w:vertAlign w:val="subscript"/>
        </w:rPr>
        <w:t>2</w:t>
      </w:r>
      <w:r w:rsidRPr="007112D0">
        <w:rPr>
          <w:rFonts w:ascii="宋体" w:eastAsia="宋体" w:hAnsi="宋体"/>
          <w:sz w:val="21"/>
          <w:szCs w:val="21"/>
        </w:rPr>
        <w:t>O和CO</w:t>
      </w:r>
      <w:r w:rsidRPr="007112D0">
        <w:rPr>
          <w:rFonts w:ascii="宋体" w:eastAsia="宋体" w:hAnsi="宋体"/>
          <w:sz w:val="21"/>
          <w:szCs w:val="21"/>
          <w:vertAlign w:val="subscript"/>
        </w:rPr>
        <w:t>2</w:t>
      </w:r>
    </w:p>
    <w:p w:rsidR="00C11989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sz w:val="21"/>
          <w:szCs w:val="21"/>
        </w:rPr>
        <w:t>B.实验开始前应先关闭K</w:t>
      </w:r>
      <w:r w:rsidRPr="007112D0">
        <w:rPr>
          <w:rFonts w:ascii="宋体" w:eastAsia="宋体" w:hAnsi="宋体"/>
          <w:sz w:val="21"/>
          <w:szCs w:val="21"/>
          <w:vertAlign w:val="subscript"/>
        </w:rPr>
        <w:t>2</w:t>
      </w:r>
      <w:r w:rsidRPr="007112D0">
        <w:rPr>
          <w:rFonts w:ascii="宋体" w:eastAsia="宋体" w:hAnsi="宋体"/>
          <w:sz w:val="21"/>
          <w:szCs w:val="21"/>
        </w:rPr>
        <w:t>,打开K</w:t>
      </w:r>
      <w:r w:rsidRPr="007112D0">
        <w:rPr>
          <w:rFonts w:ascii="宋体" w:eastAsia="宋体" w:hAnsi="宋体"/>
          <w:sz w:val="21"/>
          <w:szCs w:val="21"/>
          <w:vertAlign w:val="subscript"/>
        </w:rPr>
        <w:t>1</w:t>
      </w:r>
      <w:r w:rsidRPr="007112D0">
        <w:rPr>
          <w:rFonts w:ascii="宋体" w:eastAsia="宋体" w:hAnsi="宋体"/>
          <w:sz w:val="21"/>
          <w:szCs w:val="21"/>
        </w:rPr>
        <w:t>,通一段时间CO</w:t>
      </w:r>
    </w:p>
    <w:p w:rsidR="00C11989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sz w:val="21"/>
          <w:szCs w:val="21"/>
        </w:rPr>
        <w:t>C.根据实验数据进行计算,可以确定该固体为Cu</w:t>
      </w:r>
      <w:r w:rsidRPr="007112D0">
        <w:rPr>
          <w:rFonts w:ascii="宋体" w:eastAsia="宋体" w:hAnsi="宋体"/>
          <w:sz w:val="21"/>
          <w:szCs w:val="21"/>
          <w:vertAlign w:val="subscript"/>
        </w:rPr>
        <w:t>2</w:t>
      </w:r>
      <w:r w:rsidRPr="007112D0">
        <w:rPr>
          <w:rFonts w:ascii="宋体" w:eastAsia="宋体" w:hAnsi="宋体"/>
          <w:sz w:val="21"/>
          <w:szCs w:val="21"/>
        </w:rPr>
        <w:t>O</w:t>
      </w:r>
    </w:p>
    <w:p w:rsidR="00C11989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sz w:val="21"/>
          <w:szCs w:val="21"/>
        </w:rPr>
        <w:t>D.若缺少装置C,则实验所得Cu、O个数比偏高</w:t>
      </w:r>
    </w:p>
    <w:p w:rsidR="00C11989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sz w:val="21"/>
          <w:szCs w:val="21"/>
        </w:rPr>
        <w:t>2.(2016吉林中考,16,★☆☆)下图为铁制品循环利用的示意图,根据图示回答:</w:t>
      </w:r>
    </w:p>
    <w:p w:rsidR="00C11989" w:rsidRPr="007112D0" w:rsidP="007112D0">
      <w:pPr>
        <w:spacing w:line="360" w:lineRule="auto"/>
        <w:jc w:val="center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noProof/>
          <w:sz w:val="21"/>
          <w:szCs w:val="21"/>
        </w:rPr>
        <w:drawing>
          <wp:inline distT="0" distB="0" distL="0" distR="0">
            <wp:extent cx="2819520" cy="643320"/>
            <wp:effectExtent l="0" t="0" r="0" b="0"/>
            <wp:docPr id="71" name="17zzthx728.jpg" descr="id:21474918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3984314" name="Image0016.jpeg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9520" cy="643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1989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sz w:val="21"/>
          <w:szCs w:val="21"/>
        </w:rPr>
        <w:t>(1)“①”“②”“③”中,</w:t>
      </w:r>
      <w:r w:rsidRPr="007112D0">
        <w:rPr>
          <w:rFonts w:ascii="宋体" w:eastAsia="宋体" w:hAnsi="宋体"/>
          <w:sz w:val="21"/>
          <w:szCs w:val="21"/>
          <w:em w:val="dot"/>
        </w:rPr>
        <w:t>一定</w:t>
      </w:r>
      <w:r w:rsidRPr="007112D0">
        <w:rPr>
          <w:rFonts w:ascii="宋体" w:eastAsia="宋体" w:hAnsi="宋体"/>
          <w:sz w:val="21"/>
          <w:szCs w:val="21"/>
        </w:rPr>
        <w:t>发生化学变化的是</w:t>
      </w:r>
      <w:r w:rsidRPr="007112D0">
        <w:rPr>
          <w:rFonts w:ascii="宋体" w:eastAsia="宋体" w:hAnsi="宋体"/>
          <w:sz w:val="21"/>
          <w:szCs w:val="21"/>
          <w:u w:val="single" w:color="000000"/>
        </w:rPr>
        <w:t>　　　</w:t>
      </w:r>
      <w:r w:rsidRPr="007112D0">
        <w:rPr>
          <w:rFonts w:ascii="宋体" w:eastAsia="宋体" w:hAnsi="宋体"/>
          <w:sz w:val="21"/>
          <w:szCs w:val="21"/>
        </w:rPr>
        <w:t>(填序号); </w:t>
      </w:r>
    </w:p>
    <w:p w:rsidR="00C11989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sz w:val="21"/>
          <w:szCs w:val="21"/>
        </w:rPr>
        <w:t>(2)不能用铁制容器盛放硫酸铜溶液的原因是</w:t>
      </w:r>
      <w:r w:rsidRPr="007112D0">
        <w:rPr>
          <w:rFonts w:ascii="宋体" w:eastAsia="宋体" w:hAnsi="宋体"/>
          <w:sz w:val="21"/>
          <w:szCs w:val="21"/>
          <w:u w:val="single" w:color="000000"/>
        </w:rPr>
        <w:t>　　　　　　　　　　　</w:t>
      </w:r>
      <w:r w:rsidRPr="007112D0">
        <w:rPr>
          <w:rFonts w:ascii="宋体" w:eastAsia="宋体" w:hAnsi="宋体"/>
          <w:sz w:val="21"/>
          <w:szCs w:val="21"/>
        </w:rPr>
        <w:t>(用化学方程式表示); </w:t>
      </w:r>
    </w:p>
    <w:p w:rsidR="00C11989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sz w:val="21"/>
          <w:szCs w:val="21"/>
        </w:rPr>
        <w:t>(3)废旧金属“循环利用”的意义是</w:t>
      </w:r>
      <w:r w:rsidRPr="007112D0">
        <w:rPr>
          <w:rFonts w:ascii="宋体" w:eastAsia="宋体" w:hAnsi="宋体"/>
          <w:sz w:val="21"/>
          <w:szCs w:val="21"/>
          <w:u w:val="single" w:color="000000"/>
        </w:rPr>
        <w:t>　　　　　　　　　　　　　　　　　</w:t>
      </w:r>
      <w:r w:rsidRPr="007112D0">
        <w:rPr>
          <w:rFonts w:ascii="宋体" w:eastAsia="宋体" w:hAnsi="宋体"/>
          <w:sz w:val="21"/>
          <w:szCs w:val="21"/>
        </w:rPr>
        <w:t>(写一点即可)。 </w:t>
      </w:r>
    </w:p>
    <w:p w:rsidR="002B7421" w:rsidRPr="007112D0" w:rsidP="007112D0">
      <w:pPr>
        <w:spacing w:line="360" w:lineRule="auto"/>
        <w:rPr>
          <w:rFonts w:ascii="宋体" w:eastAsia="宋体" w:hAnsi="宋体"/>
          <w:color w:val="auto"/>
          <w:sz w:val="21"/>
          <w:szCs w:val="21"/>
        </w:rPr>
      </w:pPr>
      <w:r w:rsidRPr="007112D0">
        <w:rPr>
          <w:rFonts w:ascii="宋体" w:eastAsia="宋体" w:hAnsi="宋体" w:hint="eastAsia"/>
          <w:color w:val="auto"/>
          <w:sz w:val="21"/>
          <w:szCs w:val="21"/>
        </w:rPr>
        <w:t>核心素养全练</w:t>
      </w:r>
    </w:p>
    <w:p w:rsidR="002B7421" w:rsidRPr="007112D0" w:rsidP="007112D0">
      <w:pPr>
        <w:spacing w:line="360" w:lineRule="auto"/>
        <w:rPr>
          <w:rFonts w:ascii="宋体" w:eastAsia="宋体" w:hAnsi="宋体"/>
          <w:color w:val="auto"/>
          <w:sz w:val="21"/>
          <w:szCs w:val="21"/>
        </w:rPr>
      </w:pPr>
      <w:r w:rsidRPr="007112D0">
        <w:rPr>
          <w:rFonts w:ascii="宋体" w:eastAsia="宋体" w:hAnsi="宋体"/>
          <w:color w:val="auto"/>
          <w:sz w:val="21"/>
          <w:szCs w:val="21"/>
        </w:rPr>
        <w:t>拓展训练</w:t>
      </w:r>
    </w:p>
    <w:p w:rsidR="00C11989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sz w:val="21"/>
          <w:szCs w:val="21"/>
        </w:rPr>
        <w:t>(2018北京丰台一模)暖贴发热利用了铁粉生锈放出热量的原理,某小组同学设计并进行实验,探究铁生锈的条件及影响生锈速率的因素。</w:t>
      </w:r>
    </w:p>
    <w:p w:rsidR="00C11989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sz w:val="21"/>
          <w:szCs w:val="21"/>
        </w:rPr>
        <w:t>Ⅰ.探究铁生锈的条件</w:t>
      </w:r>
    </w:p>
    <w:p w:rsidR="00C11989" w:rsidRPr="007112D0" w:rsidP="007112D0">
      <w:pPr>
        <w:spacing w:line="360" w:lineRule="auto"/>
        <w:jc w:val="center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noProof/>
          <w:sz w:val="21"/>
          <w:szCs w:val="21"/>
        </w:rPr>
        <w:drawing>
          <wp:inline distT="0" distB="0" distL="0" distR="0">
            <wp:extent cx="2130840" cy="969840"/>
            <wp:effectExtent l="0" t="0" r="0" b="0"/>
            <wp:docPr id="80" name="19xrj9hx34.jpg" descr="id:21474918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987093" name="Image0024.jpeg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0840" cy="96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1989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sz w:val="21"/>
          <w:szCs w:val="21"/>
        </w:rPr>
        <w:t>(1)由实验B和C得出铁生锈需要与水接触,画出实验C的实验装置图。</w:t>
      </w:r>
    </w:p>
    <w:p w:rsidR="00C11989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sz w:val="21"/>
          <w:szCs w:val="21"/>
        </w:rPr>
        <w:t>(2)证明铁生锈需要与氧气接触的实验现象是</w:t>
      </w:r>
      <w:r w:rsidRPr="007112D0">
        <w:rPr>
          <w:rFonts w:ascii="宋体" w:eastAsia="宋体" w:hAnsi="宋体"/>
          <w:sz w:val="21"/>
          <w:szCs w:val="21"/>
          <w:u w:val="single" w:color="000000"/>
        </w:rPr>
        <w:t>　　　　　　　　　　　　　</w:t>
      </w:r>
      <w:r w:rsidRPr="007112D0">
        <w:rPr>
          <w:rFonts w:ascii="宋体" w:eastAsia="宋体" w:hAnsi="宋体"/>
          <w:sz w:val="21"/>
          <w:szCs w:val="21"/>
        </w:rPr>
        <w:t>。 </w:t>
      </w:r>
    </w:p>
    <w:p w:rsidR="00C11989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sz w:val="21"/>
          <w:szCs w:val="21"/>
        </w:rPr>
        <w:t>Ⅱ.探究影响铁生锈速率的因素</w:t>
      </w:r>
    </w:p>
    <w:p w:rsidR="00C11989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sz w:val="21"/>
          <w:szCs w:val="21"/>
        </w:rPr>
        <w:t>【查阅资料】暖贴的发热材料主要有铁粉、活性炭、食盐、水等物质。</w:t>
      </w:r>
    </w:p>
    <w:p w:rsidR="00C11989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sz w:val="21"/>
          <w:szCs w:val="21"/>
        </w:rPr>
        <w:t>【猜想假设】</w:t>
      </w:r>
    </w:p>
    <w:p w:rsidR="00C11989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sz w:val="21"/>
          <w:szCs w:val="21"/>
        </w:rPr>
        <w:t>1.活性炭能加快铁粉生锈的速率。</w:t>
      </w:r>
    </w:p>
    <w:p w:rsidR="00C11989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sz w:val="21"/>
          <w:szCs w:val="21"/>
        </w:rPr>
        <w:t>2.食盐能加快铁粉生锈的速率。</w:t>
      </w:r>
    </w:p>
    <w:p w:rsidR="00C11989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sz w:val="21"/>
          <w:szCs w:val="21"/>
        </w:rPr>
        <w:t>【进行实验】下表是2 g 铁粉、5 g 水与不同量活性炭、食盐均匀混合后,在10分钟内温度上升的实验记录。</w:t>
      </w:r>
    </w:p>
    <w:tbl>
      <w:tblPr>
        <w:tblW w:w="5203" w:type="dxa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105"/>
        <w:gridCol w:w="1020"/>
        <w:gridCol w:w="1020"/>
        <w:gridCol w:w="2058"/>
      </w:tblGrid>
      <w:tr w:rsidTr="006F6460">
        <w:tblPrEx>
          <w:tblW w:w="5203" w:type="dxa"/>
          <w:jc w:val="center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Layout w:type="fixed"/>
          <w:tblLook w:val="04A0"/>
        </w:tblPrEx>
        <w:trPr>
          <w:jc w:val="center"/>
        </w:trPr>
        <w:tc>
          <w:tcPr>
            <w:tcW w:w="1105" w:type="dxa"/>
            <w:tcMar>
              <w:left w:w="0" w:type="dxa"/>
              <w:right w:w="0" w:type="dxa"/>
            </w:tcMar>
            <w:vAlign w:val="center"/>
          </w:tcPr>
          <w:p w:rsidR="00C11989" w:rsidRPr="007112D0" w:rsidP="007112D0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112D0">
              <w:rPr>
                <w:rFonts w:ascii="宋体" w:eastAsia="宋体" w:hAnsi="宋体"/>
                <w:sz w:val="21"/>
                <w:szCs w:val="21"/>
              </w:rPr>
              <w:t>实验编号</w:t>
            </w:r>
          </w:p>
        </w:tc>
        <w:tc>
          <w:tcPr>
            <w:tcW w:w="1020" w:type="dxa"/>
            <w:tcMar>
              <w:left w:w="0" w:type="dxa"/>
              <w:right w:w="0" w:type="dxa"/>
            </w:tcMar>
            <w:vAlign w:val="center"/>
          </w:tcPr>
          <w:p w:rsidR="00C11989" w:rsidRPr="007112D0" w:rsidP="007112D0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112D0">
              <w:rPr>
                <w:rFonts w:ascii="宋体" w:eastAsia="宋体" w:hAnsi="宋体"/>
                <w:sz w:val="21"/>
                <w:szCs w:val="21"/>
              </w:rPr>
              <w:t>活性炭/g</w:t>
            </w:r>
          </w:p>
        </w:tc>
        <w:tc>
          <w:tcPr>
            <w:tcW w:w="1020" w:type="dxa"/>
            <w:tcMar>
              <w:left w:w="0" w:type="dxa"/>
              <w:right w:w="0" w:type="dxa"/>
            </w:tcMar>
            <w:vAlign w:val="center"/>
          </w:tcPr>
          <w:p w:rsidR="00C11989" w:rsidRPr="007112D0" w:rsidP="007112D0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112D0">
              <w:rPr>
                <w:rFonts w:ascii="宋体" w:eastAsia="宋体" w:hAnsi="宋体"/>
                <w:sz w:val="21"/>
                <w:szCs w:val="21"/>
              </w:rPr>
              <w:t>食盐/g</w:t>
            </w:r>
          </w:p>
        </w:tc>
        <w:tc>
          <w:tcPr>
            <w:tcW w:w="2058" w:type="dxa"/>
            <w:tcMar>
              <w:left w:w="0" w:type="dxa"/>
              <w:right w:w="0" w:type="dxa"/>
            </w:tcMar>
            <w:vAlign w:val="center"/>
          </w:tcPr>
          <w:p w:rsidR="00C11989" w:rsidRPr="007112D0" w:rsidP="007112D0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112D0">
              <w:rPr>
                <w:rFonts w:ascii="宋体" w:eastAsia="宋体" w:hAnsi="宋体"/>
                <w:sz w:val="21"/>
                <w:szCs w:val="21"/>
              </w:rPr>
              <w:t>温度上升值/℃</w:t>
            </w:r>
          </w:p>
        </w:tc>
      </w:tr>
      <w:tr w:rsidTr="006F6460">
        <w:tblPrEx>
          <w:tblW w:w="5203" w:type="dxa"/>
          <w:jc w:val="center"/>
          <w:tblLayout w:type="fixed"/>
          <w:tblLook w:val="04A0"/>
        </w:tblPrEx>
        <w:trPr>
          <w:jc w:val="center"/>
        </w:trPr>
        <w:tc>
          <w:tcPr>
            <w:tcW w:w="1105" w:type="dxa"/>
            <w:tcMar>
              <w:left w:w="0" w:type="dxa"/>
              <w:right w:w="0" w:type="dxa"/>
            </w:tcMar>
            <w:vAlign w:val="center"/>
          </w:tcPr>
          <w:p w:rsidR="00C11989" w:rsidRPr="007112D0" w:rsidP="007112D0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112D0">
              <w:rPr>
                <w:rFonts w:ascii="宋体" w:eastAsia="宋体" w:hAnsi="宋体"/>
                <w:sz w:val="21"/>
                <w:szCs w:val="21"/>
              </w:rPr>
              <w:t>1</w:t>
            </w:r>
          </w:p>
        </w:tc>
        <w:tc>
          <w:tcPr>
            <w:tcW w:w="1020" w:type="dxa"/>
            <w:tcMar>
              <w:left w:w="0" w:type="dxa"/>
              <w:right w:w="0" w:type="dxa"/>
            </w:tcMar>
            <w:vAlign w:val="center"/>
          </w:tcPr>
          <w:p w:rsidR="00C11989" w:rsidRPr="007112D0" w:rsidP="007112D0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112D0">
              <w:rPr>
                <w:rFonts w:ascii="宋体" w:eastAsia="宋体" w:hAnsi="宋体"/>
                <w:sz w:val="21"/>
                <w:szCs w:val="21"/>
              </w:rPr>
              <w:t>0</w:t>
            </w:r>
          </w:p>
        </w:tc>
        <w:tc>
          <w:tcPr>
            <w:tcW w:w="1020" w:type="dxa"/>
            <w:tcMar>
              <w:left w:w="0" w:type="dxa"/>
              <w:right w:w="0" w:type="dxa"/>
            </w:tcMar>
            <w:vAlign w:val="center"/>
          </w:tcPr>
          <w:p w:rsidR="00C11989" w:rsidRPr="007112D0" w:rsidP="007112D0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112D0">
              <w:rPr>
                <w:rFonts w:ascii="宋体" w:eastAsia="宋体" w:hAnsi="宋体"/>
                <w:sz w:val="21"/>
                <w:szCs w:val="21"/>
              </w:rPr>
              <w:t>0</w:t>
            </w:r>
          </w:p>
        </w:tc>
        <w:tc>
          <w:tcPr>
            <w:tcW w:w="2058" w:type="dxa"/>
            <w:tcMar>
              <w:left w:w="0" w:type="dxa"/>
              <w:right w:w="0" w:type="dxa"/>
            </w:tcMar>
            <w:vAlign w:val="center"/>
          </w:tcPr>
          <w:p w:rsidR="00C11989" w:rsidRPr="007112D0" w:rsidP="007112D0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112D0">
              <w:rPr>
                <w:rFonts w:ascii="宋体" w:eastAsia="宋体" w:hAnsi="宋体"/>
                <w:sz w:val="21"/>
                <w:szCs w:val="21"/>
              </w:rPr>
              <w:t>0.1</w:t>
            </w:r>
          </w:p>
        </w:tc>
      </w:tr>
      <w:tr w:rsidTr="006F6460">
        <w:tblPrEx>
          <w:tblW w:w="5203" w:type="dxa"/>
          <w:jc w:val="center"/>
          <w:tblLayout w:type="fixed"/>
          <w:tblLook w:val="04A0"/>
        </w:tblPrEx>
        <w:trPr>
          <w:jc w:val="center"/>
        </w:trPr>
        <w:tc>
          <w:tcPr>
            <w:tcW w:w="1105" w:type="dxa"/>
            <w:tcMar>
              <w:left w:w="0" w:type="dxa"/>
              <w:right w:w="0" w:type="dxa"/>
            </w:tcMar>
            <w:vAlign w:val="center"/>
          </w:tcPr>
          <w:p w:rsidR="00C11989" w:rsidRPr="007112D0" w:rsidP="007112D0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112D0">
              <w:rPr>
                <w:rFonts w:ascii="宋体" w:eastAsia="宋体" w:hAnsi="宋体"/>
                <w:sz w:val="21"/>
                <w:szCs w:val="21"/>
              </w:rPr>
              <w:t>2</w:t>
            </w:r>
          </w:p>
        </w:tc>
        <w:tc>
          <w:tcPr>
            <w:tcW w:w="1020" w:type="dxa"/>
            <w:tcMar>
              <w:left w:w="0" w:type="dxa"/>
              <w:right w:w="0" w:type="dxa"/>
            </w:tcMar>
            <w:vAlign w:val="center"/>
          </w:tcPr>
          <w:p w:rsidR="00C11989" w:rsidRPr="007112D0" w:rsidP="007112D0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112D0">
              <w:rPr>
                <w:rFonts w:ascii="宋体" w:eastAsia="宋体" w:hAnsi="宋体"/>
                <w:sz w:val="21"/>
                <w:szCs w:val="21"/>
              </w:rPr>
              <w:t>0.2</w:t>
            </w:r>
          </w:p>
        </w:tc>
        <w:tc>
          <w:tcPr>
            <w:tcW w:w="1020" w:type="dxa"/>
            <w:tcMar>
              <w:left w:w="0" w:type="dxa"/>
              <w:right w:w="0" w:type="dxa"/>
            </w:tcMar>
            <w:vAlign w:val="center"/>
          </w:tcPr>
          <w:p w:rsidR="00C11989" w:rsidRPr="007112D0" w:rsidP="007112D0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112D0">
              <w:rPr>
                <w:rFonts w:ascii="宋体" w:eastAsia="宋体" w:hAnsi="宋体"/>
                <w:sz w:val="21"/>
                <w:szCs w:val="21"/>
              </w:rPr>
              <w:t>0</w:t>
            </w:r>
          </w:p>
        </w:tc>
        <w:tc>
          <w:tcPr>
            <w:tcW w:w="2058" w:type="dxa"/>
            <w:tcMar>
              <w:left w:w="0" w:type="dxa"/>
              <w:right w:w="0" w:type="dxa"/>
            </w:tcMar>
            <w:vAlign w:val="center"/>
          </w:tcPr>
          <w:p w:rsidR="00C11989" w:rsidRPr="007112D0" w:rsidP="007112D0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112D0">
              <w:rPr>
                <w:rFonts w:ascii="宋体" w:eastAsia="宋体" w:hAnsi="宋体"/>
                <w:sz w:val="21"/>
                <w:szCs w:val="21"/>
              </w:rPr>
              <w:t>22.0</w:t>
            </w:r>
          </w:p>
        </w:tc>
      </w:tr>
      <w:tr w:rsidTr="006F6460">
        <w:tblPrEx>
          <w:tblW w:w="5203" w:type="dxa"/>
          <w:jc w:val="center"/>
          <w:tblLayout w:type="fixed"/>
          <w:tblLook w:val="04A0"/>
        </w:tblPrEx>
        <w:trPr>
          <w:jc w:val="center"/>
        </w:trPr>
        <w:tc>
          <w:tcPr>
            <w:tcW w:w="1105" w:type="dxa"/>
            <w:tcMar>
              <w:left w:w="0" w:type="dxa"/>
              <w:right w:w="0" w:type="dxa"/>
            </w:tcMar>
            <w:vAlign w:val="center"/>
          </w:tcPr>
          <w:p w:rsidR="00C11989" w:rsidRPr="007112D0" w:rsidP="007112D0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112D0">
              <w:rPr>
                <w:rFonts w:ascii="宋体" w:eastAsia="宋体" w:hAnsi="宋体"/>
                <w:sz w:val="21"/>
                <w:szCs w:val="21"/>
              </w:rPr>
              <w:t>3</w:t>
            </w:r>
          </w:p>
        </w:tc>
        <w:tc>
          <w:tcPr>
            <w:tcW w:w="1020" w:type="dxa"/>
            <w:tcMar>
              <w:left w:w="0" w:type="dxa"/>
              <w:right w:w="0" w:type="dxa"/>
            </w:tcMar>
            <w:vAlign w:val="center"/>
          </w:tcPr>
          <w:p w:rsidR="00C11989" w:rsidRPr="007112D0" w:rsidP="007112D0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112D0">
              <w:rPr>
                <w:rFonts w:ascii="宋体" w:eastAsia="宋体" w:hAnsi="宋体"/>
                <w:sz w:val="21"/>
                <w:szCs w:val="21"/>
              </w:rPr>
              <w:t>x</w:t>
            </w:r>
          </w:p>
        </w:tc>
        <w:tc>
          <w:tcPr>
            <w:tcW w:w="1020" w:type="dxa"/>
            <w:tcMar>
              <w:left w:w="0" w:type="dxa"/>
              <w:right w:w="0" w:type="dxa"/>
            </w:tcMar>
            <w:vAlign w:val="center"/>
          </w:tcPr>
          <w:p w:rsidR="00C11989" w:rsidRPr="007112D0" w:rsidP="007112D0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112D0">
              <w:rPr>
                <w:rFonts w:ascii="宋体" w:eastAsia="宋体" w:hAnsi="宋体"/>
                <w:sz w:val="21"/>
                <w:szCs w:val="21"/>
              </w:rPr>
              <w:t>0.1</w:t>
            </w:r>
          </w:p>
        </w:tc>
        <w:tc>
          <w:tcPr>
            <w:tcW w:w="2058" w:type="dxa"/>
            <w:tcMar>
              <w:left w:w="0" w:type="dxa"/>
              <w:right w:w="0" w:type="dxa"/>
            </w:tcMar>
            <w:vAlign w:val="center"/>
          </w:tcPr>
          <w:p w:rsidR="00C11989" w:rsidRPr="007112D0" w:rsidP="007112D0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112D0">
              <w:rPr>
                <w:rFonts w:ascii="宋体" w:eastAsia="宋体" w:hAnsi="宋体"/>
                <w:sz w:val="21"/>
                <w:szCs w:val="21"/>
              </w:rPr>
              <w:t>3.1</w:t>
            </w:r>
          </w:p>
        </w:tc>
      </w:tr>
      <w:tr w:rsidTr="006F6460">
        <w:tblPrEx>
          <w:tblW w:w="5203" w:type="dxa"/>
          <w:jc w:val="center"/>
          <w:tblLayout w:type="fixed"/>
          <w:tblLook w:val="04A0"/>
        </w:tblPrEx>
        <w:trPr>
          <w:jc w:val="center"/>
        </w:trPr>
        <w:tc>
          <w:tcPr>
            <w:tcW w:w="1105" w:type="dxa"/>
            <w:tcMar>
              <w:left w:w="0" w:type="dxa"/>
              <w:right w:w="0" w:type="dxa"/>
            </w:tcMar>
            <w:vAlign w:val="center"/>
          </w:tcPr>
          <w:p w:rsidR="00C11989" w:rsidRPr="007112D0" w:rsidP="007112D0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112D0">
              <w:rPr>
                <w:rFonts w:ascii="宋体" w:eastAsia="宋体" w:hAnsi="宋体"/>
                <w:sz w:val="21"/>
                <w:szCs w:val="21"/>
              </w:rPr>
              <w:t>4</w:t>
            </w:r>
          </w:p>
        </w:tc>
        <w:tc>
          <w:tcPr>
            <w:tcW w:w="1020" w:type="dxa"/>
            <w:tcMar>
              <w:left w:w="0" w:type="dxa"/>
              <w:right w:w="0" w:type="dxa"/>
            </w:tcMar>
            <w:vAlign w:val="center"/>
          </w:tcPr>
          <w:p w:rsidR="00C11989" w:rsidRPr="007112D0" w:rsidP="007112D0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112D0">
              <w:rPr>
                <w:rFonts w:ascii="宋体" w:eastAsia="宋体" w:hAnsi="宋体"/>
                <w:sz w:val="21"/>
                <w:szCs w:val="21"/>
              </w:rPr>
              <w:t>0.2</w:t>
            </w:r>
          </w:p>
        </w:tc>
        <w:tc>
          <w:tcPr>
            <w:tcW w:w="1020" w:type="dxa"/>
            <w:tcMar>
              <w:left w:w="0" w:type="dxa"/>
              <w:right w:w="0" w:type="dxa"/>
            </w:tcMar>
            <w:vAlign w:val="center"/>
          </w:tcPr>
          <w:p w:rsidR="00C11989" w:rsidRPr="007112D0" w:rsidP="007112D0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112D0">
              <w:rPr>
                <w:rFonts w:ascii="宋体" w:eastAsia="宋体" w:hAnsi="宋体"/>
                <w:sz w:val="21"/>
                <w:szCs w:val="21"/>
              </w:rPr>
              <w:t>0.1</w:t>
            </w:r>
          </w:p>
        </w:tc>
        <w:tc>
          <w:tcPr>
            <w:tcW w:w="2058" w:type="dxa"/>
            <w:tcMar>
              <w:left w:w="0" w:type="dxa"/>
              <w:right w:w="0" w:type="dxa"/>
            </w:tcMar>
            <w:vAlign w:val="center"/>
          </w:tcPr>
          <w:p w:rsidR="00C11989" w:rsidRPr="007112D0" w:rsidP="007112D0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112D0">
              <w:rPr>
                <w:rFonts w:ascii="宋体" w:eastAsia="宋体" w:hAnsi="宋体"/>
                <w:sz w:val="21"/>
                <w:szCs w:val="21"/>
              </w:rPr>
              <w:t>56.3</w:t>
            </w:r>
          </w:p>
        </w:tc>
      </w:tr>
    </w:tbl>
    <w:p w:rsidR="00C11989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sz w:val="21"/>
          <w:szCs w:val="21"/>
        </w:rPr>
        <w:t>【解释与结论】</w:t>
      </w:r>
    </w:p>
    <w:p w:rsidR="00C11989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sz w:val="21"/>
          <w:szCs w:val="21"/>
        </w:rPr>
        <w:t>(3)表中x的值为</w:t>
      </w:r>
      <w:r w:rsidRPr="007112D0">
        <w:rPr>
          <w:rFonts w:ascii="宋体" w:eastAsia="宋体" w:hAnsi="宋体"/>
          <w:sz w:val="21"/>
          <w:szCs w:val="21"/>
          <w:u w:val="single" w:color="000000"/>
        </w:rPr>
        <w:t>　　　　</w:t>
      </w:r>
      <w:r w:rsidRPr="007112D0">
        <w:rPr>
          <w:rFonts w:ascii="宋体" w:eastAsia="宋体" w:hAnsi="宋体"/>
          <w:sz w:val="21"/>
          <w:szCs w:val="21"/>
        </w:rPr>
        <w:t>。 </w:t>
      </w:r>
    </w:p>
    <w:p w:rsidR="00C11989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sz w:val="21"/>
          <w:szCs w:val="21"/>
        </w:rPr>
        <w:t>(4)对比实验1和3,得出的结论是</w:t>
      </w:r>
      <w:r w:rsidRPr="007112D0">
        <w:rPr>
          <w:rFonts w:ascii="宋体" w:eastAsia="宋体" w:hAnsi="宋体"/>
          <w:sz w:val="21"/>
          <w:szCs w:val="21"/>
          <w:u w:val="single" w:color="000000"/>
        </w:rPr>
        <w:t>　　　　　　　　　　　　　　</w:t>
      </w:r>
      <w:r w:rsidRPr="007112D0">
        <w:rPr>
          <w:rFonts w:ascii="宋体" w:eastAsia="宋体" w:hAnsi="宋体"/>
          <w:sz w:val="21"/>
          <w:szCs w:val="21"/>
        </w:rPr>
        <w:t>。 </w:t>
      </w:r>
    </w:p>
    <w:p w:rsidR="00C11989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sz w:val="21"/>
          <w:szCs w:val="21"/>
        </w:rPr>
        <w:t>(5)欲得出结论“活性炭与食盐同时存在会大幅度加快铁生锈速率”,需要对比</w:t>
      </w:r>
      <w:r w:rsidRPr="007112D0">
        <w:rPr>
          <w:rFonts w:ascii="宋体" w:eastAsia="宋体" w:hAnsi="宋体"/>
          <w:sz w:val="21"/>
          <w:szCs w:val="21"/>
          <w:u w:val="single" w:color="000000"/>
        </w:rPr>
        <w:t>　　　　</w:t>
      </w:r>
      <w:r w:rsidRPr="007112D0">
        <w:rPr>
          <w:rFonts w:ascii="宋体" w:eastAsia="宋体" w:hAnsi="宋体"/>
          <w:sz w:val="21"/>
          <w:szCs w:val="21"/>
        </w:rPr>
        <w:t>(填实验编号)。 </w:t>
      </w:r>
    </w:p>
    <w:p w:rsidR="00C11989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sz w:val="21"/>
          <w:szCs w:val="21"/>
        </w:rPr>
        <w:t>【反思与评价】</w:t>
      </w:r>
    </w:p>
    <w:p w:rsidR="00C11989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sz w:val="21"/>
          <w:szCs w:val="21"/>
        </w:rPr>
        <w:t>(6)下列说法正确的是</w:t>
      </w:r>
      <w:r w:rsidRPr="007112D0">
        <w:rPr>
          <w:rFonts w:ascii="宋体" w:eastAsia="宋体" w:hAnsi="宋体"/>
          <w:sz w:val="21"/>
          <w:szCs w:val="21"/>
          <w:u w:val="single" w:color="000000"/>
        </w:rPr>
        <w:t>　　　</w:t>
      </w:r>
      <w:r w:rsidRPr="007112D0">
        <w:rPr>
          <w:rFonts w:ascii="宋体" w:eastAsia="宋体" w:hAnsi="宋体"/>
          <w:sz w:val="21"/>
          <w:szCs w:val="21"/>
        </w:rPr>
        <w:t>。 </w:t>
      </w:r>
    </w:p>
    <w:p w:rsidR="00C11989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sz w:val="21"/>
          <w:szCs w:val="21"/>
        </w:rPr>
        <w:t>A.暖贴在使用前要密封保存</w:t>
      </w:r>
    </w:p>
    <w:p w:rsidR="00C11989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sz w:val="21"/>
          <w:szCs w:val="21"/>
        </w:rPr>
        <w:t>B.暖贴使用后剩余物可以回收利用</w:t>
      </w:r>
    </w:p>
    <w:p w:rsidR="00C11989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sz w:val="21"/>
          <w:szCs w:val="21"/>
        </w:rPr>
        <w:t>C.利用铁生锈的原理,铁粉还可用于食品保鲜</w:t>
      </w:r>
    </w:p>
    <w:p w:rsidR="00C11989" w:rsidRPr="007112D0" w:rsidP="007112D0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244C2D" w:rsidRPr="007112D0" w:rsidP="007112D0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244C2D" w:rsidRPr="007112D0" w:rsidP="007112D0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244C2D" w:rsidRPr="007112D0" w:rsidP="007112D0">
      <w:pPr>
        <w:spacing w:line="360" w:lineRule="auto"/>
        <w:jc w:val="center"/>
        <w:rPr>
          <w:rFonts w:ascii="宋体" w:eastAsia="宋体" w:hAnsi="宋体"/>
          <w:sz w:val="21"/>
        </w:rPr>
      </w:pPr>
      <w:r w:rsidRPr="007112D0">
        <w:rPr>
          <w:rFonts w:ascii="宋体" w:eastAsia="宋体" w:hAnsi="宋体" w:hint="eastAsia"/>
          <w:sz w:val="21"/>
        </w:rPr>
        <w:t>课题</w:t>
      </w:r>
      <w:r w:rsidRPr="007112D0">
        <w:rPr>
          <w:rFonts w:ascii="宋体" w:eastAsia="宋体" w:hAnsi="宋体"/>
          <w:sz w:val="21"/>
        </w:rPr>
        <w:t>3　金属资源的利用和保护</w:t>
      </w:r>
    </w:p>
    <w:p w:rsidR="00244C2D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color w:val="auto"/>
          <w:sz w:val="21"/>
          <w:szCs w:val="21"/>
        </w:rPr>
        <w:t>基础闯关全练</w:t>
      </w:r>
    </w:p>
    <w:p w:rsidR="00244C2D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color w:val="auto"/>
          <w:sz w:val="21"/>
          <w:szCs w:val="21"/>
        </w:rPr>
        <w:t>拓展训练</w:t>
      </w:r>
    </w:p>
    <w:p w:rsidR="00244C2D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sz w:val="21"/>
          <w:szCs w:val="21"/>
        </w:rPr>
        <w:t>1.</w:t>
      </w:r>
      <w:r w:rsidRPr="007112D0">
        <w:rPr>
          <w:rFonts w:ascii="宋体" w:eastAsia="宋体" w:hAnsi="宋体"/>
          <w:color w:val="FF0000"/>
          <w:sz w:val="21"/>
          <w:szCs w:val="21"/>
        </w:rPr>
        <w:t>答案</w:t>
      </w:r>
      <w:r w:rsidRPr="007112D0">
        <w:rPr>
          <w:rFonts w:ascii="宋体" w:eastAsia="宋体" w:hAnsi="宋体"/>
          <w:sz w:val="21"/>
          <w:szCs w:val="21"/>
        </w:rPr>
        <w:t>　C　金的化学性质稳定,在自然界中主要以单质形式存在;而铜、铁和铝都以化合物的形式存在。</w:t>
      </w:r>
    </w:p>
    <w:p w:rsidR="00244C2D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sz w:val="21"/>
          <w:szCs w:val="21"/>
        </w:rPr>
        <w:t>2.</w:t>
      </w:r>
      <w:r w:rsidRPr="007112D0">
        <w:rPr>
          <w:rFonts w:ascii="宋体" w:eastAsia="宋体" w:hAnsi="宋体"/>
          <w:color w:val="FF0000"/>
          <w:sz w:val="21"/>
          <w:szCs w:val="21"/>
        </w:rPr>
        <w:t>答案</w:t>
      </w:r>
      <w:r w:rsidRPr="007112D0">
        <w:rPr>
          <w:rFonts w:ascii="宋体" w:eastAsia="宋体" w:hAnsi="宋体"/>
          <w:sz w:val="21"/>
          <w:szCs w:val="21"/>
        </w:rPr>
        <w:t>　D　工业炼铁的主要设备为高炉;工业炼铁的主要原料为铁矿石、焦炭和石灰石等;工业炼铁的主要产物为生铁,是一种铁合金,属于混合物;工业炼铁的主要原理是利用一氧化碳的还原性还原出铁矿石中的铁。</w:t>
      </w:r>
    </w:p>
    <w:p w:rsidR="00244C2D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color w:val="auto"/>
          <w:sz w:val="21"/>
          <w:szCs w:val="21"/>
        </w:rPr>
        <w:t>能力提升全练</w:t>
      </w:r>
    </w:p>
    <w:p w:rsidR="00244C2D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color w:val="auto"/>
          <w:sz w:val="21"/>
          <w:szCs w:val="21"/>
        </w:rPr>
        <w:t>拓展训练</w:t>
      </w:r>
    </w:p>
    <w:p w:rsidR="00244C2D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sz w:val="21"/>
          <w:szCs w:val="21"/>
        </w:rPr>
        <w:t>1.</w:t>
      </w:r>
      <w:r w:rsidRPr="007112D0">
        <w:rPr>
          <w:rFonts w:ascii="宋体" w:eastAsia="宋体" w:hAnsi="宋体"/>
          <w:color w:val="FF0000"/>
          <w:sz w:val="21"/>
          <w:szCs w:val="21"/>
        </w:rPr>
        <w:t>答案</w:t>
      </w:r>
      <w:r w:rsidRPr="007112D0">
        <w:rPr>
          <w:rFonts w:ascii="宋体" w:eastAsia="宋体" w:hAnsi="宋体"/>
          <w:sz w:val="21"/>
          <w:szCs w:val="21"/>
        </w:rPr>
        <w:t>　C　一氧化碳具有可燃性,所以实验开始时应该先打开弹簧夹②,通入一氧化碳排尽装置内的空气,以免加热时发生爆炸;设参加反应的一氧化碳的质量为x,氧化铁的质量为y,由化学方程式Fe</w:t>
      </w:r>
      <w:r w:rsidRPr="007112D0">
        <w:rPr>
          <w:rFonts w:ascii="宋体" w:eastAsia="宋体" w:hAnsi="宋体"/>
          <w:sz w:val="21"/>
          <w:szCs w:val="21"/>
          <w:vertAlign w:val="subscript"/>
        </w:rPr>
        <w:t>2</w:t>
      </w:r>
      <w:r w:rsidRPr="007112D0">
        <w:rPr>
          <w:rFonts w:ascii="宋体" w:eastAsia="宋体" w:hAnsi="宋体"/>
          <w:sz w:val="21"/>
          <w:szCs w:val="21"/>
        </w:rPr>
        <w:t>O</w:t>
      </w:r>
      <w:r w:rsidRPr="007112D0">
        <w:rPr>
          <w:rFonts w:ascii="宋体" w:eastAsia="宋体" w:hAnsi="宋体"/>
          <w:sz w:val="21"/>
          <w:szCs w:val="21"/>
          <w:vertAlign w:val="subscript"/>
        </w:rPr>
        <w:t>3</w:t>
      </w:r>
      <w:r w:rsidRPr="007112D0">
        <w:rPr>
          <w:rFonts w:ascii="宋体" w:eastAsia="宋体" w:hAnsi="宋体"/>
          <w:sz w:val="21"/>
          <w:szCs w:val="21"/>
        </w:rPr>
        <w:t>+3CO</w:t>
      </w:r>
      <w:r w:rsidRPr="007112D0">
        <w:rPr>
          <w:rFonts w:ascii="宋体" w:eastAsia="宋体" w:hAnsi="宋体"/>
          <w:noProof/>
          <w:sz w:val="21"/>
          <w:szCs w:val="21"/>
        </w:rPr>
        <w:drawing>
          <wp:inline distT="0" distB="0" distL="0" distR="0">
            <wp:extent cx="259200" cy="216360"/>
            <wp:effectExtent l="0" t="0" r="0" b="0"/>
            <wp:docPr id="27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2166064" name="Image0010.jpeg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21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112D0">
        <w:rPr>
          <w:rFonts w:ascii="宋体" w:eastAsia="宋体" w:hAnsi="宋体"/>
          <w:sz w:val="21"/>
          <w:szCs w:val="21"/>
        </w:rPr>
        <w:t>2Fe+3CO</w:t>
      </w:r>
      <w:r w:rsidRPr="007112D0">
        <w:rPr>
          <w:rFonts w:ascii="宋体" w:eastAsia="宋体" w:hAnsi="宋体"/>
          <w:sz w:val="21"/>
          <w:szCs w:val="21"/>
          <w:vertAlign w:val="subscript"/>
        </w:rPr>
        <w:t>2</w:t>
      </w:r>
      <w:r w:rsidRPr="007112D0">
        <w:rPr>
          <w:rFonts w:ascii="宋体" w:eastAsia="宋体" w:hAnsi="宋体"/>
          <w:sz w:val="21"/>
          <w:szCs w:val="21"/>
        </w:rPr>
        <w:t>、CO</w:t>
      </w:r>
      <w:r w:rsidRPr="007112D0">
        <w:rPr>
          <w:rFonts w:ascii="宋体" w:eastAsia="宋体" w:hAnsi="宋体"/>
          <w:sz w:val="21"/>
          <w:szCs w:val="21"/>
          <w:vertAlign w:val="subscript"/>
        </w:rPr>
        <w:t>2</w:t>
      </w:r>
      <w:r w:rsidRPr="007112D0">
        <w:rPr>
          <w:rFonts w:ascii="宋体" w:eastAsia="宋体" w:hAnsi="宋体"/>
          <w:sz w:val="21"/>
          <w:szCs w:val="21"/>
        </w:rPr>
        <w:t>+Ca(OH)</w:t>
      </w:r>
      <w:r w:rsidRPr="007112D0">
        <w:rPr>
          <w:rFonts w:ascii="宋体" w:eastAsia="宋体" w:hAnsi="宋体"/>
          <w:sz w:val="21"/>
          <w:szCs w:val="21"/>
          <w:vertAlign w:val="subscript"/>
        </w:rPr>
        <w:t>2</w:t>
      </w:r>
      <w:r w:rsidRPr="007112D0">
        <w:rPr>
          <w:rFonts w:ascii="宋体" w:eastAsia="宋体" w:hAnsi="宋体"/>
          <w:noProof/>
          <w:sz w:val="21"/>
          <w:szCs w:val="21"/>
        </w:rPr>
        <w:drawing>
          <wp:inline distT="0" distB="0" distL="0" distR="0">
            <wp:extent cx="259200" cy="146160"/>
            <wp:effectExtent l="0" t="0" r="0" b="0"/>
            <wp:docPr id="28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6017056" name="Image0003.jpeg"/>
                    <pic:cNvPicPr/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112D0">
        <w:rPr>
          <w:rFonts w:ascii="宋体" w:eastAsia="宋体" w:hAnsi="宋体"/>
          <w:sz w:val="21"/>
          <w:szCs w:val="21"/>
        </w:rPr>
        <w:t>CaCO</w:t>
      </w:r>
      <w:r w:rsidRPr="007112D0">
        <w:rPr>
          <w:rFonts w:ascii="宋体" w:eastAsia="宋体" w:hAnsi="宋体"/>
          <w:sz w:val="21"/>
          <w:szCs w:val="21"/>
          <w:vertAlign w:val="subscript"/>
        </w:rPr>
        <w:t>3</w:t>
      </w:r>
      <w:r w:rsidRPr="007112D0">
        <w:rPr>
          <w:rFonts w:ascii="宋体" w:eastAsia="宋体" w:hAnsi="宋体"/>
          <w:sz w:val="21"/>
          <w:szCs w:val="21"/>
        </w:rPr>
        <w:t>↓+H</w:t>
      </w:r>
      <w:r w:rsidRPr="007112D0">
        <w:rPr>
          <w:rFonts w:ascii="宋体" w:eastAsia="宋体" w:hAnsi="宋体"/>
          <w:sz w:val="21"/>
          <w:szCs w:val="21"/>
          <w:vertAlign w:val="subscript"/>
        </w:rPr>
        <w:t>2</w:t>
      </w:r>
      <w:r w:rsidRPr="007112D0">
        <w:rPr>
          <w:rFonts w:ascii="宋体" w:eastAsia="宋体" w:hAnsi="宋体"/>
          <w:sz w:val="21"/>
          <w:szCs w:val="21"/>
        </w:rPr>
        <w:t>O可知:</w:t>
      </w:r>
    </w:p>
    <w:p w:rsidR="00244C2D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sz w:val="21"/>
          <w:szCs w:val="21"/>
        </w:rPr>
        <w:t>Fe</w:t>
      </w:r>
      <w:r w:rsidRPr="007112D0">
        <w:rPr>
          <w:rFonts w:ascii="宋体" w:eastAsia="宋体" w:hAnsi="宋体"/>
          <w:sz w:val="21"/>
          <w:szCs w:val="21"/>
          <w:vertAlign w:val="subscript"/>
        </w:rPr>
        <w:t>2</w:t>
      </w:r>
      <w:r w:rsidRPr="007112D0">
        <w:rPr>
          <w:rFonts w:ascii="宋体" w:eastAsia="宋体" w:hAnsi="宋体"/>
          <w:sz w:val="21"/>
          <w:szCs w:val="21"/>
        </w:rPr>
        <w:t>O</w:t>
      </w:r>
      <w:r w:rsidRPr="007112D0">
        <w:rPr>
          <w:rFonts w:ascii="宋体" w:eastAsia="宋体" w:hAnsi="宋体"/>
          <w:sz w:val="21"/>
          <w:szCs w:val="21"/>
          <w:vertAlign w:val="subscript"/>
        </w:rPr>
        <w:t>3</w:t>
      </w:r>
      <w:r w:rsidRPr="007112D0">
        <w:rPr>
          <w:rFonts w:ascii="宋体" w:eastAsia="宋体" w:hAnsi="宋体"/>
          <w:sz w:val="21"/>
          <w:szCs w:val="21"/>
        </w:rPr>
        <w:t>~3CO~3CaCO</w:t>
      </w:r>
      <w:r w:rsidRPr="007112D0">
        <w:rPr>
          <w:rFonts w:ascii="宋体" w:eastAsia="宋体" w:hAnsi="宋体"/>
          <w:sz w:val="21"/>
          <w:szCs w:val="21"/>
          <w:vertAlign w:val="subscript"/>
        </w:rPr>
        <w:t>3</w:t>
      </w:r>
    </w:p>
    <w:p w:rsidR="00244C2D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sz w:val="21"/>
          <w:szCs w:val="21"/>
        </w:rPr>
        <w:t>160　84　300</w:t>
      </w:r>
    </w:p>
    <w:p w:rsidR="00244C2D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sz w:val="21"/>
          <w:szCs w:val="21"/>
        </w:rPr>
        <w:t xml:space="preserve">y　　x　6.00 g </w:t>
      </w:r>
    </w:p>
    <w:p w:rsidR="00244C2D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m:oMath>
        <m:f>
          <m:fPr>
            <m:ctrlPr>
              <w:rPr>
                <w:rFonts w:ascii="宋体" w:eastAsia="宋体" w:hAnsi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84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300</m:t>
            </m:r>
          </m:den>
        </m:f>
      </m:oMath>
      <w:r w:rsidRPr="007112D0">
        <w:rPr>
          <w:rFonts w:ascii="宋体" w:eastAsia="宋体" w:hAnsi="宋体"/>
          <w:sz w:val="21"/>
          <w:szCs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x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.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00g</m:t>
            </m:r>
          </m:den>
        </m:f>
      </m:oMath>
      <w:r w:rsidRPr="007112D0">
        <w:rPr>
          <w:rFonts w:ascii="宋体" w:eastAsia="宋体" w:hAnsi="宋体"/>
          <w:sz w:val="21"/>
          <w:szCs w:val="21"/>
        </w:rPr>
        <w:t>,x=1.68 g</w:t>
      </w:r>
    </w:p>
    <w:p w:rsidR="00244C2D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m:oMath>
        <m:f>
          <m:fPr>
            <m:ctrlPr>
              <w:rPr>
                <w:rFonts w:ascii="宋体" w:eastAsia="宋体" w:hAnsi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160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300</m:t>
            </m:r>
          </m:den>
        </m:f>
      </m:oMath>
      <w:r w:rsidRPr="007112D0">
        <w:rPr>
          <w:rFonts w:ascii="宋体" w:eastAsia="宋体" w:hAnsi="宋体"/>
          <w:sz w:val="21"/>
          <w:szCs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y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.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00g</m:t>
            </m:r>
          </m:den>
        </m:f>
      </m:oMath>
      <w:r w:rsidRPr="007112D0">
        <w:rPr>
          <w:rFonts w:ascii="宋体" w:eastAsia="宋体" w:hAnsi="宋体"/>
          <w:sz w:val="21"/>
          <w:szCs w:val="21"/>
        </w:rPr>
        <w:t>,y=3.2 g</w:t>
      </w:r>
    </w:p>
    <w:p w:rsidR="00244C2D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sz w:val="21"/>
          <w:szCs w:val="21"/>
        </w:rPr>
        <w:t>还原氧化铁需要的一氧化碳的质量为1.68 g,但是在反应前后都需要通入一氧化碳,另外还有一部分CO通过燃烧提供热量,所以实际通入的CO质量大于1.68 g;一氧化碳和氧化铁在高温条件下反应生成铁和二氧化碳,硬质玻璃管内的现象是红棕色固体变成黑色。</w:t>
      </w:r>
    </w:p>
    <w:p w:rsidR="00244C2D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sz w:val="21"/>
          <w:szCs w:val="21"/>
        </w:rPr>
        <w:t>2.</w:t>
      </w:r>
      <w:r w:rsidRPr="007112D0">
        <w:rPr>
          <w:rFonts w:ascii="宋体" w:eastAsia="宋体" w:hAnsi="宋体"/>
          <w:color w:val="FF0000"/>
          <w:sz w:val="21"/>
          <w:szCs w:val="21"/>
        </w:rPr>
        <w:t>答案</w:t>
      </w:r>
      <w:r w:rsidRPr="007112D0">
        <w:rPr>
          <w:rFonts w:ascii="宋体" w:eastAsia="宋体" w:hAnsi="宋体"/>
          <w:sz w:val="21"/>
          <w:szCs w:val="21"/>
        </w:rPr>
        <w:t>　(1)Ag(或银)</w:t>
      </w:r>
    </w:p>
    <w:p w:rsidR="00244C2D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sz w:val="21"/>
          <w:szCs w:val="21"/>
        </w:rPr>
        <w:t>(2)Fe+2AgNO</w:t>
      </w:r>
      <w:r w:rsidRPr="007112D0">
        <w:rPr>
          <w:rFonts w:ascii="宋体" w:eastAsia="宋体" w:hAnsi="宋体"/>
          <w:sz w:val="21"/>
          <w:szCs w:val="21"/>
          <w:vertAlign w:val="subscript"/>
        </w:rPr>
        <w:t>3</w:t>
      </w:r>
      <w:r w:rsidRPr="007112D0">
        <w:rPr>
          <w:rFonts w:ascii="宋体" w:eastAsia="宋体" w:hAnsi="宋体"/>
          <w:noProof/>
          <w:sz w:val="21"/>
          <w:szCs w:val="21"/>
        </w:rPr>
        <w:drawing>
          <wp:inline distT="0" distB="0" distL="0" distR="0">
            <wp:extent cx="259200" cy="146160"/>
            <wp:effectExtent l="0" t="0" r="0" b="0"/>
            <wp:docPr id="29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7433111" name="Image0003.jpeg"/>
                    <pic:cNvPicPr/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112D0">
        <w:rPr>
          <w:rFonts w:ascii="宋体" w:eastAsia="宋体" w:hAnsi="宋体"/>
          <w:sz w:val="21"/>
          <w:szCs w:val="21"/>
        </w:rPr>
        <w:t xml:space="preserve"> Fe(NO</w:t>
      </w:r>
      <w:r w:rsidRPr="007112D0">
        <w:rPr>
          <w:rFonts w:ascii="宋体" w:eastAsia="宋体" w:hAnsi="宋体"/>
          <w:sz w:val="21"/>
          <w:szCs w:val="21"/>
          <w:vertAlign w:val="subscript"/>
        </w:rPr>
        <w:t>3</w:t>
      </w:r>
      <w:r w:rsidRPr="007112D0">
        <w:rPr>
          <w:rFonts w:ascii="宋体" w:eastAsia="宋体" w:hAnsi="宋体"/>
          <w:sz w:val="21"/>
          <w:szCs w:val="21"/>
        </w:rPr>
        <w:t>)</w:t>
      </w:r>
      <w:r w:rsidRPr="007112D0">
        <w:rPr>
          <w:rFonts w:ascii="宋体" w:eastAsia="宋体" w:hAnsi="宋体"/>
          <w:sz w:val="21"/>
          <w:szCs w:val="21"/>
          <w:vertAlign w:val="subscript"/>
        </w:rPr>
        <w:t>2</w:t>
      </w:r>
      <w:r w:rsidRPr="007112D0">
        <w:rPr>
          <w:rFonts w:ascii="宋体" w:eastAsia="宋体" w:hAnsi="宋体"/>
          <w:sz w:val="21"/>
          <w:szCs w:val="21"/>
        </w:rPr>
        <w:t>+2Ag[或Cu+2AgNO</w:t>
      </w:r>
      <w:r w:rsidRPr="007112D0">
        <w:rPr>
          <w:rFonts w:ascii="宋体" w:eastAsia="宋体" w:hAnsi="宋体"/>
          <w:sz w:val="21"/>
          <w:szCs w:val="21"/>
          <w:vertAlign w:val="subscript"/>
        </w:rPr>
        <w:t>3</w:t>
      </w:r>
      <w:r w:rsidRPr="007112D0">
        <w:rPr>
          <w:rFonts w:ascii="宋体" w:eastAsia="宋体" w:hAnsi="宋体"/>
          <w:noProof/>
          <w:sz w:val="21"/>
          <w:szCs w:val="21"/>
        </w:rPr>
        <w:drawing>
          <wp:inline distT="0" distB="0" distL="0" distR="0">
            <wp:extent cx="259200" cy="146160"/>
            <wp:effectExtent l="0" t="0" r="0" b="0"/>
            <wp:docPr id="30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7971876" name="Image0003.jpeg"/>
                    <pic:cNvPicPr/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112D0">
        <w:rPr>
          <w:rFonts w:ascii="宋体" w:eastAsia="宋体" w:hAnsi="宋体"/>
          <w:sz w:val="21"/>
          <w:szCs w:val="21"/>
        </w:rPr>
        <w:t xml:space="preserve"> Cu(NO</w:t>
      </w:r>
      <w:r w:rsidRPr="007112D0">
        <w:rPr>
          <w:rFonts w:ascii="宋体" w:eastAsia="宋体" w:hAnsi="宋体"/>
          <w:sz w:val="21"/>
          <w:szCs w:val="21"/>
          <w:vertAlign w:val="subscript"/>
        </w:rPr>
        <w:t>3</w:t>
      </w:r>
      <w:r w:rsidRPr="007112D0">
        <w:rPr>
          <w:rFonts w:ascii="宋体" w:eastAsia="宋体" w:hAnsi="宋体"/>
          <w:sz w:val="21"/>
          <w:szCs w:val="21"/>
        </w:rPr>
        <w:t>)</w:t>
      </w:r>
      <w:r w:rsidRPr="007112D0">
        <w:rPr>
          <w:rFonts w:ascii="宋体" w:eastAsia="宋体" w:hAnsi="宋体"/>
          <w:sz w:val="21"/>
          <w:szCs w:val="21"/>
          <w:vertAlign w:val="subscript"/>
        </w:rPr>
        <w:t>2</w:t>
      </w:r>
      <w:r w:rsidRPr="007112D0">
        <w:rPr>
          <w:rFonts w:ascii="宋体" w:eastAsia="宋体" w:hAnsi="宋体"/>
          <w:sz w:val="21"/>
          <w:szCs w:val="21"/>
        </w:rPr>
        <w:t>+2Ag或Al+3AgNO</w:t>
      </w:r>
      <w:r w:rsidRPr="007112D0">
        <w:rPr>
          <w:rFonts w:ascii="宋体" w:eastAsia="宋体" w:hAnsi="宋体"/>
          <w:sz w:val="21"/>
          <w:szCs w:val="21"/>
          <w:vertAlign w:val="subscript"/>
        </w:rPr>
        <w:t>3</w:t>
      </w:r>
      <w:r w:rsidRPr="007112D0">
        <w:rPr>
          <w:rFonts w:ascii="宋体" w:eastAsia="宋体" w:hAnsi="宋体"/>
          <w:noProof/>
          <w:sz w:val="21"/>
          <w:szCs w:val="21"/>
        </w:rPr>
        <w:drawing>
          <wp:inline distT="0" distB="0" distL="0" distR="0">
            <wp:extent cx="259200" cy="146160"/>
            <wp:effectExtent l="0" t="0" r="0" b="0"/>
            <wp:docPr id="31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7671047" name="Image0003.jpeg"/>
                    <pic:cNvPicPr/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112D0">
        <w:rPr>
          <w:rFonts w:ascii="宋体" w:eastAsia="宋体" w:hAnsi="宋体"/>
          <w:sz w:val="21"/>
          <w:szCs w:val="21"/>
        </w:rPr>
        <w:t xml:space="preserve"> Al(NO</w:t>
      </w:r>
      <w:r w:rsidRPr="007112D0">
        <w:rPr>
          <w:rFonts w:ascii="宋体" w:eastAsia="宋体" w:hAnsi="宋体"/>
          <w:sz w:val="21"/>
          <w:szCs w:val="21"/>
          <w:vertAlign w:val="subscript"/>
        </w:rPr>
        <w:t>3</w:t>
      </w:r>
      <w:r w:rsidRPr="007112D0">
        <w:rPr>
          <w:rFonts w:ascii="宋体" w:eastAsia="宋体" w:hAnsi="宋体"/>
          <w:sz w:val="21"/>
          <w:szCs w:val="21"/>
        </w:rPr>
        <w:t>)</w:t>
      </w:r>
      <w:r w:rsidRPr="007112D0">
        <w:rPr>
          <w:rFonts w:ascii="宋体" w:eastAsia="宋体" w:hAnsi="宋体"/>
          <w:sz w:val="21"/>
          <w:szCs w:val="21"/>
          <w:vertAlign w:val="subscript"/>
        </w:rPr>
        <w:t>3</w:t>
      </w:r>
      <w:r w:rsidRPr="007112D0">
        <w:rPr>
          <w:rFonts w:ascii="宋体" w:eastAsia="宋体" w:hAnsi="宋体"/>
          <w:sz w:val="21"/>
          <w:szCs w:val="21"/>
        </w:rPr>
        <w:t>+3Ag]</w:t>
      </w:r>
    </w:p>
    <w:p w:rsidR="00244C2D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sz w:val="21"/>
          <w:szCs w:val="21"/>
        </w:rPr>
        <w:t>(3)合理开采金属矿物(或回收利用废旧金属或使用金属代用品等)</w:t>
      </w:r>
    </w:p>
    <w:p w:rsidR="00244C2D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color w:val="FF0000"/>
          <w:sz w:val="21"/>
          <w:szCs w:val="21"/>
        </w:rPr>
        <w:t>解析</w:t>
      </w:r>
      <w:r w:rsidRPr="007112D0">
        <w:rPr>
          <w:rFonts w:ascii="宋体" w:eastAsia="宋体" w:hAnsi="宋体"/>
          <w:sz w:val="21"/>
          <w:szCs w:val="21"/>
        </w:rPr>
        <w:t>　(1)Au、Cu均为氢后金属,均不能与稀盐酸、稀硫酸发生置换反应,所以X应为Ag。(2)在金属活动性顺序中,排在Ag前的Al、Fe、Cu都可与AgNO</w:t>
      </w:r>
      <w:r w:rsidRPr="007112D0">
        <w:rPr>
          <w:rFonts w:ascii="宋体" w:eastAsia="宋体" w:hAnsi="宋体"/>
          <w:sz w:val="21"/>
          <w:szCs w:val="21"/>
          <w:vertAlign w:val="subscript"/>
        </w:rPr>
        <w:t>3</w:t>
      </w:r>
      <w:r w:rsidRPr="007112D0">
        <w:rPr>
          <w:rFonts w:ascii="宋体" w:eastAsia="宋体" w:hAnsi="宋体"/>
          <w:sz w:val="21"/>
          <w:szCs w:val="21"/>
        </w:rPr>
        <w:t>发生置换反应。(3)金属资源是有限的,保护金属资源的措施有:合理开采金属矿物,回收利用废旧金属,使用金属代用品等。</w:t>
      </w:r>
    </w:p>
    <w:p w:rsidR="00244C2D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color w:val="auto"/>
          <w:sz w:val="21"/>
          <w:szCs w:val="21"/>
        </w:rPr>
        <w:t>三年模拟全练</w:t>
      </w:r>
    </w:p>
    <w:p w:rsidR="00244C2D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color w:val="auto"/>
          <w:sz w:val="21"/>
          <w:szCs w:val="21"/>
        </w:rPr>
        <w:t>拓展训练</w:t>
      </w:r>
    </w:p>
    <w:p w:rsidR="00244C2D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sz w:val="21"/>
          <w:szCs w:val="21"/>
        </w:rPr>
        <w:t>1.</w:t>
      </w:r>
      <w:r w:rsidRPr="007112D0">
        <w:rPr>
          <w:rFonts w:ascii="宋体" w:eastAsia="宋体" w:hAnsi="宋体"/>
          <w:color w:val="FF0000"/>
          <w:sz w:val="21"/>
          <w:szCs w:val="21"/>
        </w:rPr>
        <w:t>答案</w:t>
      </w:r>
      <w:r w:rsidRPr="007112D0">
        <w:rPr>
          <w:rFonts w:ascii="宋体" w:eastAsia="宋体" w:hAnsi="宋体"/>
          <w:sz w:val="21"/>
          <w:szCs w:val="21"/>
        </w:rPr>
        <w:t>　(1)4CO+Fe</w:t>
      </w:r>
      <w:r w:rsidRPr="007112D0">
        <w:rPr>
          <w:rFonts w:ascii="宋体" w:eastAsia="宋体" w:hAnsi="宋体"/>
          <w:sz w:val="21"/>
          <w:szCs w:val="21"/>
          <w:vertAlign w:val="subscript"/>
        </w:rPr>
        <w:t>3</w:t>
      </w:r>
      <w:r w:rsidRPr="007112D0">
        <w:rPr>
          <w:rFonts w:ascii="宋体" w:eastAsia="宋体" w:hAnsi="宋体"/>
          <w:sz w:val="21"/>
          <w:szCs w:val="21"/>
        </w:rPr>
        <w:t>O</w:t>
      </w:r>
      <w:r w:rsidRPr="007112D0">
        <w:rPr>
          <w:rFonts w:ascii="宋体" w:eastAsia="宋体" w:hAnsi="宋体"/>
          <w:sz w:val="21"/>
          <w:szCs w:val="21"/>
          <w:vertAlign w:val="subscript"/>
        </w:rPr>
        <w:t>4</w:t>
      </w:r>
      <w:r w:rsidRPr="007112D0">
        <w:rPr>
          <w:rFonts w:ascii="宋体" w:eastAsia="宋体" w:hAnsi="宋体"/>
          <w:noProof/>
          <w:sz w:val="21"/>
          <w:szCs w:val="21"/>
        </w:rPr>
        <w:drawing>
          <wp:inline distT="0" distB="0" distL="0" distR="0">
            <wp:extent cx="259200" cy="216360"/>
            <wp:effectExtent l="0" t="0" r="0" b="0"/>
            <wp:docPr id="32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2042750" name="Image0013.jpeg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21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112D0">
        <w:rPr>
          <w:rFonts w:ascii="宋体" w:eastAsia="宋体" w:hAnsi="宋体"/>
          <w:sz w:val="21"/>
          <w:szCs w:val="21"/>
        </w:rPr>
        <w:t xml:space="preserve"> 3Fe+4CO</w:t>
      </w:r>
      <w:r w:rsidRPr="007112D0">
        <w:rPr>
          <w:rFonts w:ascii="宋体" w:eastAsia="宋体" w:hAnsi="宋体"/>
          <w:sz w:val="21"/>
          <w:szCs w:val="21"/>
          <w:vertAlign w:val="subscript"/>
        </w:rPr>
        <w:t>2</w:t>
      </w:r>
    </w:p>
    <w:p w:rsidR="00244C2D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sz w:val="21"/>
          <w:szCs w:val="21"/>
        </w:rPr>
        <w:t>(2)化合反应</w:t>
      </w:r>
    </w:p>
    <w:p w:rsidR="00244C2D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sz w:val="21"/>
          <w:szCs w:val="21"/>
        </w:rPr>
        <w:t>(3)做燃料或冶炼金属等</w:t>
      </w:r>
    </w:p>
    <w:p w:rsidR="00244C2D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color w:val="FF0000"/>
          <w:sz w:val="21"/>
          <w:szCs w:val="21"/>
        </w:rPr>
        <w:t>解析</w:t>
      </w:r>
      <w:r w:rsidRPr="007112D0">
        <w:rPr>
          <w:rFonts w:ascii="宋体" w:eastAsia="宋体" w:hAnsi="宋体"/>
          <w:sz w:val="21"/>
          <w:szCs w:val="21"/>
        </w:rPr>
        <w:t>　根据题目中的信息,A、C常温下为无色气体且组成元素相同,B、D均为黑色粉末,且D为世界上年产量最大的金属及物质间的转化关系可知,A是一氧化碳,C为二氧化碳,B是四氧化三铁,D是铁粉。(1)反应①是一氧化碳还原四氧化三铁生成铁和二氧化碳;(2)反应②是铁和氧气点燃生成四氧化三铁,该反应属于化合反应;(3)物质A是一氧化碳,可以做燃料或冶炼金属。</w:t>
      </w:r>
    </w:p>
    <w:p w:rsidR="00244C2D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sz w:val="21"/>
          <w:szCs w:val="21"/>
        </w:rPr>
        <w:t>2.</w:t>
      </w:r>
      <w:r w:rsidRPr="007112D0">
        <w:rPr>
          <w:rFonts w:ascii="宋体" w:eastAsia="宋体" w:hAnsi="宋体"/>
          <w:color w:val="FF0000"/>
          <w:sz w:val="21"/>
          <w:szCs w:val="21"/>
        </w:rPr>
        <w:t>答案</w:t>
      </w:r>
      <w:r w:rsidRPr="007112D0">
        <w:rPr>
          <w:rFonts w:ascii="宋体" w:eastAsia="宋体" w:hAnsi="宋体"/>
          <w:sz w:val="21"/>
          <w:szCs w:val="21"/>
        </w:rPr>
        <w:t>　(1)铁钉生锈消耗了试管内的氧气,使试管内压强低于大气压(合理即可)</w:t>
      </w:r>
    </w:p>
    <w:p w:rsidR="00244C2D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sz w:val="21"/>
          <w:szCs w:val="21"/>
        </w:rPr>
        <w:t>(2)铁钉是铁合金,含有碳</w:t>
      </w:r>
    </w:p>
    <w:p w:rsidR="00244C2D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sz w:val="21"/>
          <w:szCs w:val="21"/>
        </w:rPr>
        <w:t>(3)食盐水</w:t>
      </w:r>
    </w:p>
    <w:p w:rsidR="00244C2D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color w:val="FF0000"/>
          <w:sz w:val="21"/>
          <w:szCs w:val="21"/>
        </w:rPr>
        <w:t>解析</w:t>
      </w:r>
      <w:r w:rsidRPr="007112D0">
        <w:rPr>
          <w:rFonts w:ascii="宋体" w:eastAsia="宋体" w:hAnsi="宋体"/>
          <w:sz w:val="21"/>
          <w:szCs w:val="21"/>
        </w:rPr>
        <w:t>　(1)铁钉生锈是铁钉与氧气、水共同作用的结果,铁钉生锈消耗试管内的氧气,使试管内的压强低于大气压,所以装置中右侧导管的液面升高。(2)铁钉是铁合金,含有碳,所以试管底部的黑色固体中一定含有碳。(3)食盐水能加快铁钉的锈蚀速率。</w:t>
      </w:r>
    </w:p>
    <w:p w:rsidR="00244C2D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color w:val="auto"/>
          <w:sz w:val="21"/>
          <w:szCs w:val="21"/>
        </w:rPr>
        <w:t>五年中考全练</w:t>
      </w:r>
    </w:p>
    <w:p w:rsidR="00244C2D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color w:val="auto"/>
          <w:sz w:val="21"/>
          <w:szCs w:val="21"/>
        </w:rPr>
        <w:t>拓展训练</w:t>
      </w:r>
    </w:p>
    <w:p w:rsidR="00244C2D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sz w:val="21"/>
          <w:szCs w:val="21"/>
        </w:rPr>
        <w:t>1.</w:t>
      </w:r>
      <w:r w:rsidRPr="007112D0">
        <w:rPr>
          <w:rFonts w:ascii="宋体" w:eastAsia="宋体" w:hAnsi="宋体"/>
          <w:color w:val="FF0000"/>
          <w:sz w:val="21"/>
          <w:szCs w:val="21"/>
        </w:rPr>
        <w:t>答案</w:t>
      </w:r>
      <w:r w:rsidRPr="007112D0">
        <w:rPr>
          <w:rFonts w:ascii="宋体" w:eastAsia="宋体" w:hAnsi="宋体"/>
          <w:sz w:val="21"/>
          <w:szCs w:val="21"/>
        </w:rPr>
        <w:t>　BC　固体样品中仅含Cu、O两种元素,反应不会生成水;由于一氧化碳是具有可燃性的气体,实验开始前应先关闭K</w:t>
      </w:r>
      <w:r w:rsidRPr="007112D0">
        <w:rPr>
          <w:rFonts w:ascii="宋体" w:eastAsia="宋体" w:hAnsi="宋体"/>
          <w:sz w:val="21"/>
          <w:szCs w:val="21"/>
          <w:vertAlign w:val="subscript"/>
        </w:rPr>
        <w:t>2</w:t>
      </w:r>
      <w:r w:rsidRPr="007112D0">
        <w:rPr>
          <w:rFonts w:ascii="宋体" w:eastAsia="宋体" w:hAnsi="宋体"/>
          <w:sz w:val="21"/>
          <w:szCs w:val="21"/>
        </w:rPr>
        <w:t>,打开K</w:t>
      </w:r>
      <w:r w:rsidRPr="007112D0">
        <w:rPr>
          <w:rFonts w:ascii="宋体" w:eastAsia="宋体" w:hAnsi="宋体"/>
          <w:sz w:val="21"/>
          <w:szCs w:val="21"/>
          <w:vertAlign w:val="subscript"/>
        </w:rPr>
        <w:t>1</w:t>
      </w:r>
      <w:r w:rsidRPr="007112D0">
        <w:rPr>
          <w:rFonts w:ascii="宋体" w:eastAsia="宋体" w:hAnsi="宋体"/>
          <w:sz w:val="21"/>
          <w:szCs w:val="21"/>
        </w:rPr>
        <w:t>,通入一段时间的一氧化碳,以便排出玻璃管中的空气,防止加热时发生爆炸;由题意可知装置B增重4.4 g,即反应生成二氧化碳的质量为4.4 g,由质量守恒定律可知,铜的氧化物中氧元素的质量是4.4 g×</w:t>
      </w:r>
      <m:oMath>
        <m:f>
          <m:fPr>
            <m:ctrlPr>
              <w:rPr>
                <w:rFonts w:ascii="宋体" w:eastAsia="宋体" w:hAnsi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44</m:t>
            </m:r>
          </m:den>
        </m:f>
      </m:oMath>
      <w:r w:rsidRPr="007112D0">
        <w:rPr>
          <w:rFonts w:ascii="宋体" w:eastAsia="宋体" w:hAnsi="宋体"/>
          <w:sz w:val="21"/>
          <w:szCs w:val="21"/>
        </w:rPr>
        <w:t>×</w:t>
      </w:r>
      <m:oMath>
        <m:f>
          <m:fPr>
            <m:ctrlPr>
              <w:rPr>
                <w:rFonts w:ascii="宋体" w:eastAsia="宋体" w:hAnsi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7112D0">
        <w:rPr>
          <w:rFonts w:ascii="宋体" w:eastAsia="宋体" w:hAnsi="宋体"/>
          <w:sz w:val="21"/>
          <w:szCs w:val="21"/>
        </w:rPr>
        <w:t>=1.6 g,所以铜原子与氧原子的个数比是</w:t>
      </w:r>
      <m:oMath>
        <m:f>
          <m:fPr>
            <m:ctrlPr>
              <w:rPr>
                <w:rFonts w:ascii="宋体" w:eastAsia="宋体" w:hAnsi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14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.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4g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.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6g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64</m:t>
            </m:r>
          </m:den>
        </m:f>
      </m:oMath>
      <w:r w:rsidRPr="007112D0">
        <w:rPr>
          <w:rFonts w:ascii="宋体" w:eastAsia="宋体" w:hAnsi="宋体"/>
          <w:sz w:val="21"/>
          <w:szCs w:val="21"/>
        </w:rPr>
        <w:t>∶</w:t>
      </w:r>
      <m:oMath>
        <m:f>
          <m:fPr>
            <m:ctrlPr>
              <w:rPr>
                <w:rFonts w:ascii="宋体" w:eastAsia="宋体" w:hAnsi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.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6g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16</m:t>
            </m:r>
          </m:den>
        </m:f>
      </m:oMath>
      <w:r w:rsidRPr="007112D0">
        <w:rPr>
          <w:rFonts w:ascii="宋体" w:eastAsia="宋体" w:hAnsi="宋体"/>
          <w:sz w:val="21"/>
          <w:szCs w:val="21"/>
        </w:rPr>
        <w:t>=2∶1,则该固体为Cu</w:t>
      </w:r>
      <w:r w:rsidRPr="007112D0">
        <w:rPr>
          <w:rFonts w:ascii="宋体" w:eastAsia="宋体" w:hAnsi="宋体"/>
          <w:sz w:val="21"/>
          <w:szCs w:val="21"/>
          <w:vertAlign w:val="subscript"/>
        </w:rPr>
        <w:t>2</w:t>
      </w:r>
      <w:r w:rsidRPr="007112D0">
        <w:rPr>
          <w:rFonts w:ascii="宋体" w:eastAsia="宋体" w:hAnsi="宋体"/>
          <w:sz w:val="21"/>
          <w:szCs w:val="21"/>
        </w:rPr>
        <w:t>O;若缺少装置C,装置B增加的质量偏大,所得Cu、O个数比偏低。</w:t>
      </w:r>
    </w:p>
    <w:p w:rsidR="00244C2D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sz w:val="21"/>
          <w:szCs w:val="21"/>
        </w:rPr>
        <w:t>2.</w:t>
      </w:r>
      <w:r w:rsidRPr="007112D0">
        <w:rPr>
          <w:rFonts w:ascii="宋体" w:eastAsia="宋体" w:hAnsi="宋体"/>
          <w:color w:val="FF0000"/>
          <w:sz w:val="21"/>
          <w:szCs w:val="21"/>
        </w:rPr>
        <w:t>答案</w:t>
      </w:r>
      <w:r w:rsidRPr="007112D0">
        <w:rPr>
          <w:rFonts w:ascii="宋体" w:eastAsia="宋体" w:hAnsi="宋体"/>
          <w:sz w:val="21"/>
          <w:szCs w:val="21"/>
        </w:rPr>
        <w:t>　(1)①</w:t>
      </w:r>
    </w:p>
    <w:p w:rsidR="00244C2D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sz w:val="21"/>
          <w:szCs w:val="21"/>
        </w:rPr>
        <w:t>(2)Fe+CuSO</w:t>
      </w:r>
      <w:r w:rsidRPr="007112D0">
        <w:rPr>
          <w:rFonts w:ascii="宋体" w:eastAsia="宋体" w:hAnsi="宋体"/>
          <w:sz w:val="21"/>
          <w:szCs w:val="21"/>
          <w:vertAlign w:val="subscript"/>
        </w:rPr>
        <w:t>4</w:t>
      </w:r>
      <w:r w:rsidRPr="007112D0">
        <w:rPr>
          <w:rFonts w:ascii="宋体" w:eastAsia="宋体" w:hAnsi="宋体"/>
          <w:noProof/>
          <w:sz w:val="21"/>
          <w:szCs w:val="21"/>
        </w:rPr>
        <w:drawing>
          <wp:inline distT="0" distB="0" distL="0" distR="0">
            <wp:extent cx="259200" cy="146160"/>
            <wp:effectExtent l="0" t="0" r="0" b="0"/>
            <wp:docPr id="33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2510569" name="Image0017.jpeg"/>
                    <pic:cNvPicPr/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112D0">
        <w:rPr>
          <w:rFonts w:ascii="宋体" w:eastAsia="宋体" w:hAnsi="宋体"/>
          <w:sz w:val="21"/>
          <w:szCs w:val="21"/>
        </w:rPr>
        <w:t xml:space="preserve"> FeSO</w:t>
      </w:r>
      <w:r w:rsidRPr="007112D0">
        <w:rPr>
          <w:rFonts w:ascii="宋体" w:eastAsia="宋体" w:hAnsi="宋体"/>
          <w:sz w:val="21"/>
          <w:szCs w:val="21"/>
          <w:vertAlign w:val="subscript"/>
        </w:rPr>
        <w:t>4</w:t>
      </w:r>
      <w:r w:rsidRPr="007112D0">
        <w:rPr>
          <w:rFonts w:ascii="宋体" w:eastAsia="宋体" w:hAnsi="宋体"/>
          <w:sz w:val="21"/>
          <w:szCs w:val="21"/>
        </w:rPr>
        <w:t>+Cu</w:t>
      </w:r>
    </w:p>
    <w:p w:rsidR="00244C2D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sz w:val="21"/>
          <w:szCs w:val="21"/>
        </w:rPr>
        <w:t>(3)节约金属资源,树立可持续发展的观念(或保护金属资源或节约能源或减少对环境的污染,只要符合题意即可)</w:t>
      </w:r>
    </w:p>
    <w:p w:rsidR="00244C2D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color w:val="FF0000"/>
          <w:sz w:val="21"/>
          <w:szCs w:val="21"/>
        </w:rPr>
        <w:t>解析</w:t>
      </w:r>
      <w:r w:rsidRPr="007112D0">
        <w:rPr>
          <w:rFonts w:ascii="宋体" w:eastAsia="宋体" w:hAnsi="宋体"/>
          <w:sz w:val="21"/>
          <w:szCs w:val="21"/>
        </w:rPr>
        <w:t>　(1)铁矿石炼成生铁,有新物质生成,发生化学变化;(2)Fe能和CuSO</w:t>
      </w:r>
      <w:r w:rsidRPr="007112D0">
        <w:rPr>
          <w:rFonts w:ascii="宋体" w:eastAsia="宋体" w:hAnsi="宋体"/>
          <w:sz w:val="21"/>
          <w:szCs w:val="21"/>
          <w:vertAlign w:val="subscript"/>
        </w:rPr>
        <w:t>4</w:t>
      </w:r>
      <w:r w:rsidRPr="007112D0">
        <w:rPr>
          <w:rFonts w:ascii="宋体" w:eastAsia="宋体" w:hAnsi="宋体"/>
          <w:sz w:val="21"/>
          <w:szCs w:val="21"/>
        </w:rPr>
        <w:t>溶液反应,反应的化学方程式为Fe+CuSO</w:t>
      </w:r>
      <w:r w:rsidRPr="007112D0">
        <w:rPr>
          <w:rFonts w:ascii="宋体" w:eastAsia="宋体" w:hAnsi="宋体"/>
          <w:sz w:val="21"/>
          <w:szCs w:val="21"/>
          <w:vertAlign w:val="subscript"/>
        </w:rPr>
        <w:t>4</w:t>
      </w:r>
      <w:r w:rsidRPr="007112D0">
        <w:rPr>
          <w:rFonts w:ascii="宋体" w:eastAsia="宋体" w:hAnsi="宋体"/>
          <w:noProof/>
          <w:sz w:val="21"/>
          <w:szCs w:val="21"/>
        </w:rPr>
        <w:drawing>
          <wp:inline distT="0" distB="0" distL="0" distR="0">
            <wp:extent cx="259200" cy="146160"/>
            <wp:effectExtent l="0" t="0" r="0" b="0"/>
            <wp:docPr id="34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541380" name="Image0017.jpeg"/>
                    <pic:cNvPicPr/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112D0">
        <w:rPr>
          <w:rFonts w:ascii="宋体" w:eastAsia="宋体" w:hAnsi="宋体"/>
          <w:sz w:val="21"/>
          <w:szCs w:val="21"/>
        </w:rPr>
        <w:t xml:space="preserve"> Cu+FeSO</w:t>
      </w:r>
      <w:r w:rsidRPr="007112D0">
        <w:rPr>
          <w:rFonts w:ascii="宋体" w:eastAsia="宋体" w:hAnsi="宋体"/>
          <w:sz w:val="21"/>
          <w:szCs w:val="21"/>
          <w:vertAlign w:val="subscript"/>
        </w:rPr>
        <w:t>4</w:t>
      </w:r>
      <w:r w:rsidRPr="007112D0">
        <w:rPr>
          <w:rFonts w:ascii="宋体" w:eastAsia="宋体" w:hAnsi="宋体"/>
          <w:sz w:val="21"/>
          <w:szCs w:val="21"/>
        </w:rPr>
        <w:t>;(3)废旧金属的循环利用可以节约金属资源,节约能源,减少对环境的污染等。</w:t>
      </w:r>
    </w:p>
    <w:p w:rsidR="00244C2D" w:rsidRPr="007112D0" w:rsidP="007112D0">
      <w:pPr>
        <w:spacing w:line="360" w:lineRule="auto"/>
        <w:rPr>
          <w:rFonts w:ascii="宋体" w:eastAsia="宋体" w:hAnsi="宋体"/>
          <w:color w:val="auto"/>
          <w:sz w:val="21"/>
          <w:szCs w:val="21"/>
        </w:rPr>
      </w:pPr>
      <w:r w:rsidRPr="007112D0">
        <w:rPr>
          <w:rFonts w:ascii="宋体" w:eastAsia="宋体" w:hAnsi="宋体" w:hint="eastAsia"/>
          <w:color w:val="auto"/>
          <w:sz w:val="21"/>
          <w:szCs w:val="21"/>
        </w:rPr>
        <w:t>核心素养全练</w:t>
      </w:r>
    </w:p>
    <w:p w:rsidR="00244C2D" w:rsidRPr="007112D0" w:rsidP="007112D0">
      <w:pPr>
        <w:spacing w:line="360" w:lineRule="auto"/>
        <w:rPr>
          <w:rFonts w:ascii="宋体" w:eastAsia="宋体" w:hAnsi="宋体"/>
          <w:color w:val="auto"/>
          <w:sz w:val="21"/>
          <w:szCs w:val="21"/>
        </w:rPr>
      </w:pPr>
      <w:r w:rsidRPr="007112D0">
        <w:rPr>
          <w:rFonts w:ascii="宋体" w:eastAsia="宋体" w:hAnsi="宋体"/>
          <w:color w:val="auto"/>
          <w:sz w:val="21"/>
          <w:szCs w:val="21"/>
        </w:rPr>
        <w:t>拓展训练</w:t>
      </w:r>
    </w:p>
    <w:p w:rsidR="00244C2D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color w:val="FF0000"/>
          <w:sz w:val="21"/>
          <w:szCs w:val="21"/>
        </w:rPr>
        <w:t>答案</w:t>
      </w:r>
      <w:r w:rsidRPr="007112D0">
        <w:rPr>
          <w:rFonts w:ascii="宋体" w:eastAsia="宋体" w:hAnsi="宋体"/>
          <w:sz w:val="21"/>
          <w:szCs w:val="21"/>
        </w:rPr>
        <w:t>　(1)</w:t>
      </w:r>
      <w:r w:rsidRPr="007112D0">
        <w:rPr>
          <w:rFonts w:ascii="宋体" w:eastAsia="宋体" w:hAnsi="宋体"/>
          <w:sz w:val="21"/>
          <w:szCs w:val="21"/>
        </w:rPr>
        <w:t>　(2)A中铁钉不生锈,B中铁钉生锈　(3)0　(4)食盐能加快铁粉生锈的速率　(5)2、3、4或1、2、3、4　(6)ABC</w:t>
      </w:r>
    </w:p>
    <w:p w:rsidR="00244C2D" w:rsidRPr="007112D0" w:rsidP="007112D0">
      <w:pPr>
        <w:spacing w:line="360" w:lineRule="auto"/>
        <w:rPr>
          <w:rFonts w:ascii="宋体" w:eastAsia="宋体" w:hAnsi="宋体"/>
          <w:sz w:val="21"/>
          <w:szCs w:val="21"/>
        </w:rPr>
      </w:pPr>
      <w:r w:rsidRPr="007112D0">
        <w:rPr>
          <w:rFonts w:ascii="宋体" w:eastAsia="宋体" w:hAnsi="宋体"/>
          <w:color w:val="FF0000"/>
          <w:sz w:val="21"/>
          <w:szCs w:val="21"/>
        </w:rPr>
        <w:t>解析</w:t>
      </w:r>
      <w:r w:rsidRPr="007112D0">
        <w:rPr>
          <w:rFonts w:ascii="宋体" w:eastAsia="宋体" w:hAnsi="宋体"/>
          <w:sz w:val="21"/>
          <w:szCs w:val="21"/>
        </w:rPr>
        <w:t>　本题通过对铁生锈的条件及影响铁生锈速率的因素的探究,考查了能尊重事实和证据,具有独立思考能力的核心素养。(1)由实验B和C得出铁生锈需要与水接触,则C中铁钉只与干燥的空气接触。(2)A中铁钉不生锈,B中铁钉生锈,可证明铁生锈需要与氧气接触。(3)设计实验时要注意控制变量,故x是0。(4)对比实验1和3,可以得出食盐能加快铁粉生锈的速率。(5)要得出结论“活性炭与食盐同时存在会大幅度加快铁生锈速率”,可以比较2、3、4或1、2、3、4。(6)暖贴在使用前要密封保存,否则会因铁粉发生锈蚀而失效;暖贴使用后剩余物可以回收利用;利用铁生锈的原理,铁粉还可用于食品保鲜。</w:t>
      </w:r>
    </w:p>
    <w:p w:rsidR="00244C2D" w:rsidRPr="007112D0" w:rsidP="007112D0">
      <w:pPr>
        <w:spacing w:line="360" w:lineRule="auto"/>
        <w:jc w:val="both"/>
        <w:rPr>
          <w:rFonts w:ascii="宋体" w:eastAsia="宋体" w:hAnsi="宋体"/>
          <w:sz w:val="21"/>
          <w:szCs w:val="21"/>
        </w:rPr>
      </w:pPr>
    </w:p>
    <w:p w:rsidR="00420FC2" w:rsidRPr="007112D0" w:rsidP="007112D0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420FC2" w:rsidRPr="007112D0" w:rsidP="007112D0">
      <w:pPr>
        <w:spacing w:line="360" w:lineRule="auto"/>
        <w:rPr>
          <w:rFonts w:ascii="宋体" w:eastAsia="宋体" w:hAnsi="宋体"/>
          <w:sz w:val="21"/>
        </w:rPr>
      </w:pPr>
    </w:p>
    <w:sectPr w:rsidSect="00C72DA9">
      <w:headerReference w:type="default" r:id="rId13"/>
      <w:footerReference w:type="even" r:id="rId14"/>
      <w:footerReference w:type="defaul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roman"/>
    <w:pitch w:val="variable"/>
    <w:sig w:usb0="00000000" w:usb1="5BCFECFE" w:usb2="05000016" w:usb3="00000000" w:csb0="003E0001" w:csb1="00000000"/>
  </w:font>
  <w:font w:name="方正书宋_GBK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0FC2" w:rsidP="00D379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420FC2" w:rsidP="00420FC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0FC2" w:rsidP="00D379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112D0">
      <w:rPr>
        <w:rStyle w:val="PageNumber"/>
        <w:noProof/>
      </w:rPr>
      <w:t>7</w:t>
    </w:r>
    <w:r>
      <w:rPr>
        <w:rStyle w:val="PageNumber"/>
      </w:rPr>
      <w:fldChar w:fldCharType="end"/>
    </w:r>
  </w:p>
  <w:p w:rsidR="00420FC2" w:rsidP="00420FC2">
    <w:pPr>
      <w:pStyle w:val="Footer"/>
      <w:ind w:right="360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2D0" w:rsidRPr="007112D0" w:rsidP="007112D0">
    <w:pPr>
      <w:pStyle w:val="Header"/>
      <w:jc w:val="center"/>
      <w:rPr>
        <w:rFonts w:ascii="宋体" w:eastAsia="宋体" w:hAnsi="宋体"/>
        <w:b/>
        <w:color w:val="FF0000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46A7B"/>
    <w:rsid w:val="00244C2D"/>
    <w:rsid w:val="002A7451"/>
    <w:rsid w:val="002B7421"/>
    <w:rsid w:val="00346A7B"/>
    <w:rsid w:val="00351C60"/>
    <w:rsid w:val="00420FC2"/>
    <w:rsid w:val="007112D0"/>
    <w:rsid w:val="00A92AB3"/>
    <w:rsid w:val="00C11989"/>
    <w:rsid w:val="00C72DA9"/>
    <w:rsid w:val="00D379F2"/>
    <w:rsid w:val="00D71FE2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6D3"/>
    <w:pPr>
      <w:spacing w:line="285" w:lineRule="exact"/>
    </w:pPr>
    <w:rPr>
      <w:rFonts w:ascii="NEU-BZ" w:eastAsia="方正书宋_GBK" w:hAnsi="NEU-BZ"/>
      <w:color w:val="000000"/>
      <w:kern w:val="0"/>
      <w:sz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D66D3"/>
    <w:rPr>
      <w:rFonts w:hAnsi="NEU-BZ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Char"/>
    <w:uiPriority w:val="99"/>
    <w:unhideWhenUsed/>
    <w:rsid w:val="00BD66D3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DefaultParagraphFont"/>
    <w:link w:val="Header"/>
    <w:uiPriority w:val="99"/>
    <w:rsid w:val="00BD66D3"/>
    <w:rPr>
      <w:rFonts w:ascii="NEU-BZ" w:eastAsia="方正书宋_GBK" w:hAnsi="NEU-BZ"/>
      <w:color w:val="000000"/>
      <w:kern w:val="0"/>
      <w:sz w:val="19"/>
    </w:rPr>
  </w:style>
  <w:style w:type="paragraph" w:styleId="Footer">
    <w:name w:val="footer"/>
    <w:basedOn w:val="Normal"/>
    <w:link w:val="Char0"/>
    <w:uiPriority w:val="99"/>
    <w:unhideWhenUsed/>
    <w:rsid w:val="00BD66D3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DefaultParagraphFont"/>
    <w:link w:val="Footer"/>
    <w:uiPriority w:val="99"/>
    <w:rsid w:val="00BD66D3"/>
    <w:rPr>
      <w:rFonts w:ascii="NEU-BZ" w:eastAsia="方正书宋_GBK" w:hAnsi="NEU-BZ"/>
      <w:color w:val="000000"/>
      <w:kern w:val="0"/>
      <w:sz w:val="19"/>
    </w:rPr>
  </w:style>
  <w:style w:type="paragraph" w:styleId="ListParagraph">
    <w:name w:val="List Paragraph"/>
    <w:basedOn w:val="Normal"/>
    <w:uiPriority w:val="34"/>
    <w:qFormat/>
    <w:rsid w:val="00BD66D3"/>
    <w:pPr>
      <w:ind w:left="720"/>
      <w:contextualSpacing/>
    </w:pPr>
  </w:style>
  <w:style w:type="paragraph" w:styleId="BalloonText">
    <w:name w:val="Balloon Text"/>
    <w:basedOn w:val="Normal"/>
    <w:link w:val="Char1"/>
    <w:uiPriority w:val="99"/>
    <w:semiHidden/>
    <w:unhideWhenUsed/>
    <w:rsid w:val="00BD66D3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BD66D3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Quote">
    <w:name w:val="Quote"/>
    <w:basedOn w:val="Normal"/>
    <w:next w:val="Normal"/>
    <w:link w:val="Char2"/>
    <w:uiPriority w:val="29"/>
    <w:qFormat/>
    <w:rsid w:val="00BD66D3"/>
    <w:rPr>
      <w:i/>
      <w:iCs/>
      <w:color w:val="000000" w:themeColor="text1"/>
    </w:rPr>
  </w:style>
  <w:style w:type="character" w:customStyle="1" w:styleId="Char2">
    <w:name w:val="引用 Char"/>
    <w:basedOn w:val="DefaultParagraphFont"/>
    <w:link w:val="Quote"/>
    <w:uiPriority w:val="29"/>
    <w:rsid w:val="00BD66D3"/>
    <w:rPr>
      <w:rFonts w:ascii="NEU-BZ" w:eastAsia="方正书宋_GBK" w:hAnsi="NEU-BZ"/>
      <w:i/>
      <w:iCs/>
      <w:color w:val="000000" w:themeColor="text1"/>
      <w:kern w:val="0"/>
      <w:sz w:val="19"/>
    </w:rPr>
  </w:style>
  <w:style w:type="table" w:styleId="LightShadingAccent3">
    <w:name w:val="Light Shading Accent 3"/>
    <w:basedOn w:val="TableNormal"/>
    <w:uiPriority w:val="60"/>
    <w:rsid w:val="00BD66D3"/>
    <w:rPr>
      <w:rFonts w:hAnsi="NEU-BZ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BD66D3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BD66D3"/>
    <w:rPr>
      <w:rFonts w:ascii="NEU-BZ" w:eastAsia="方正书宋_GBK" w:hAnsi="NEU-BZ"/>
      <w:color w:val="000000"/>
      <w:kern w:val="0"/>
      <w:sz w:val="19"/>
    </w:rPr>
  </w:style>
  <w:style w:type="character" w:customStyle="1" w:styleId="Char3">
    <w:name w:val="脚注文本 Char"/>
    <w:basedOn w:val="DefaultParagraphFont"/>
    <w:link w:val="FootnoteText"/>
    <w:uiPriority w:val="99"/>
    <w:semiHidden/>
    <w:rsid w:val="00BD66D3"/>
    <w:rPr>
      <w:sz w:val="18"/>
      <w:szCs w:val="18"/>
    </w:rPr>
  </w:style>
  <w:style w:type="paragraph" w:styleId="FootnoteText">
    <w:name w:val="footnote text"/>
    <w:basedOn w:val="Normal"/>
    <w:link w:val="Char3"/>
    <w:uiPriority w:val="99"/>
    <w:semiHidden/>
    <w:unhideWhenUsed/>
    <w:rsid w:val="00BD66D3"/>
    <w:pPr>
      <w:snapToGrid w:val="0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10">
    <w:name w:val="脚注文本 Char1"/>
    <w:basedOn w:val="DefaultParagraphFont"/>
    <w:uiPriority w:val="99"/>
    <w:semiHidden/>
    <w:rsid w:val="00BD66D3"/>
    <w:rPr>
      <w:rFonts w:ascii="NEU-BZ" w:eastAsia="方正书宋_GBK" w:hAnsi="NEU-BZ"/>
      <w:color w:val="000000"/>
      <w:kern w:val="0"/>
      <w:sz w:val="18"/>
      <w:szCs w:val="18"/>
    </w:rPr>
  </w:style>
  <w:style w:type="character" w:styleId="FootnoteReference">
    <w:name w:val="footnote reference"/>
    <w:basedOn w:val="DefaultParagraphFont"/>
    <w:uiPriority w:val="99"/>
    <w:semiHidden/>
    <w:unhideWhenUsed/>
    <w:rsid w:val="00BD66D3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420F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jpeg" /><Relationship Id="rId12" Type="http://schemas.openxmlformats.org/officeDocument/2006/relationships/image" Target="media/image9.jpeg" /><Relationship Id="rId13" Type="http://schemas.openxmlformats.org/officeDocument/2006/relationships/header" Target="header1.xml" /><Relationship Id="rId14" Type="http://schemas.openxmlformats.org/officeDocument/2006/relationships/footer" Target="footer1.xml" /><Relationship Id="rId15" Type="http://schemas.openxmlformats.org/officeDocument/2006/relationships/footer" Target="footer2.xml" /><Relationship Id="rId16" Type="http://schemas.openxmlformats.org/officeDocument/2006/relationships/theme" Target="theme/theme1.xml" /><Relationship Id="rId17" Type="http://schemas.openxmlformats.org/officeDocument/2006/relationships/numbering" Target="numbering.xml" /><Relationship Id="rId18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</Pages>
  <Words>614</Words>
  <Characters>3500</Characters>
  <Application>Microsoft Office Word</Application>
  <DocSecurity>0</DocSecurity>
  <Lines>29</Lines>
  <Paragraphs>8</Paragraphs>
  <ScaleCrop>false</ScaleCrop>
  <Company/>
  <LinksUpToDate>false</LinksUpToDate>
  <CharactersWithSpaces>4106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2018-04-27T08:50:00Z</dcterms:created>
  <dcterms:modified xsi:type="dcterms:W3CDTF">2019-04-26T08:04:00Z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