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widowControl/>
        <w:spacing w:line="360" w:lineRule="auto"/>
        <w:contextualSpacing/>
        <w:jc w:val="center"/>
        <w:textAlignment w:val="center"/>
        <w:rPr>
          <w:rFonts w:ascii="宋体" w:eastAsia="宋体" w:hAnsi="宋体" w:cs="宋体" w:hint="eastAsia"/>
          <w:b/>
          <w:bCs w:val="0"/>
          <w:sz w:val="32"/>
          <w:szCs w:val="32"/>
        </w:rPr>
      </w:pPr>
      <w:r>
        <w:rPr>
          <w:rFonts w:ascii="宋体" w:eastAsia="宋体" w:hAnsi="宋体" w:cs="宋体" w:hint="eastAsia"/>
          <w:b/>
          <w:bCs w:val="0"/>
          <w:sz w:val="32"/>
          <w:szCs w:val="32"/>
        </w:rPr>
        <w:drawing>
          <wp:anchor simplePos="0" relativeHeight="251658240" behindDoc="0" locked="0" layoutInCell="1" allowOverlap="1">
            <wp:simplePos x="0" y="0"/>
            <wp:positionH relativeFrom="page">
              <wp:posOffset>11887200</wp:posOffset>
            </wp:positionH>
            <wp:positionV relativeFrom="topMargin">
              <wp:posOffset>12382500</wp:posOffset>
            </wp:positionV>
            <wp:extent cx="419100" cy="469900"/>
            <wp:wrapNone/>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443662" name=""/>
                    <pic:cNvPicPr>
                      <a:picLocks noChangeAspect="1"/>
                    </pic:cNvPicPr>
                  </pic:nvPicPr>
                  <pic:blipFill>
                    <a:blip xmlns:r="http://schemas.openxmlformats.org/officeDocument/2006/relationships" r:embed="rId5"/>
                    <a:stretch>
                      <a:fillRect/>
                    </a:stretch>
                  </pic:blipFill>
                  <pic:spPr>
                    <a:xfrm>
                      <a:off x="0" y="0"/>
                      <a:ext cx="419100" cy="469900"/>
                    </a:xfrm>
                    <a:prstGeom prst="rect">
                      <a:avLst/>
                    </a:prstGeom>
                  </pic:spPr>
                </pic:pic>
              </a:graphicData>
            </a:graphic>
          </wp:anchor>
        </w:drawing>
      </w:r>
      <w:bookmarkStart w:id="0" w:name="_GoBack"/>
      <w:r>
        <w:rPr>
          <w:rFonts w:ascii="宋体" w:eastAsia="宋体" w:hAnsi="宋体" w:cs="宋体" w:hint="eastAsia"/>
          <w:b/>
          <w:bCs w:val="0"/>
          <w:sz w:val="32"/>
          <w:szCs w:val="32"/>
        </w:rPr>
        <w:t>常见金属及其化合物</w:t>
      </w:r>
    </w:p>
    <w:bookmarkEnd w:id="0"/>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1．《本草图经》有“白矾多人药用”。白矾[KAl(SO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·12H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O]又称明矾.钾铝矾、钾明矾等，是一种重要的化学试剂。下列说法正确的是(    )</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A．含白矾的药物不宜与胃药奧美拉唑碳酸氢钠胶囊同时服用</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B．0.1mol•L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白矾溶液完全水解生成Al(OH)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胶粒数小于6.02×10</w:t>
      </w:r>
      <w:r>
        <w:rPr>
          <w:rFonts w:ascii="宋体" w:eastAsia="宋体" w:hAnsi="宋体" w:cs="宋体" w:hint="eastAsia"/>
          <w:b/>
          <w:bCs w:val="0"/>
          <w:sz w:val="28"/>
          <w:szCs w:val="28"/>
          <w:vertAlign w:val="superscript"/>
        </w:rPr>
        <w:t>22</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C．向含0.1mol白矾的溶液中滴入Ba(OH)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溶液，若SO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和Al</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全部转化为BaSO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和Al(OH)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沉淀，则此时生成沉淀的质量最大</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D．室温下，0.1mol•L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白矾溶液中水电离出c(H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)小于10</w:t>
      </w:r>
      <w:r>
        <w:rPr>
          <w:rFonts w:ascii="宋体" w:eastAsia="宋体" w:hAnsi="宋体" w:cs="宋体" w:hint="eastAsia"/>
          <w:b/>
          <w:bCs w:val="0"/>
          <w:sz w:val="28"/>
          <w:szCs w:val="28"/>
          <w:vertAlign w:val="superscript"/>
        </w:rPr>
        <w:t>-7</w:t>
      </w:r>
      <w:r>
        <w:rPr>
          <w:rFonts w:ascii="宋体" w:eastAsia="宋体" w:hAnsi="宋体" w:cs="宋体" w:hint="eastAsia"/>
          <w:b/>
          <w:bCs w:val="0"/>
          <w:sz w:val="28"/>
          <w:szCs w:val="28"/>
        </w:rPr>
        <w:t>mol·L</w:t>
      </w:r>
      <w:r>
        <w:rPr>
          <w:rFonts w:ascii="宋体" w:eastAsia="宋体" w:hAnsi="宋体" w:cs="宋体" w:hint="eastAsia"/>
          <w:b/>
          <w:bCs w:val="0"/>
          <w:sz w:val="28"/>
          <w:szCs w:val="28"/>
          <w:vertAlign w:val="superscript"/>
        </w:rPr>
        <w:t>-1</w:t>
      </w:r>
    </w:p>
    <w:p>
      <w:pPr>
        <w:spacing w:line="360" w:lineRule="auto"/>
        <w:ind w:firstLine="563" w:firstLineChars="201"/>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【答案】A</w:t>
      </w:r>
    </w:p>
    <w:p>
      <w:pPr>
        <w:spacing w:line="360" w:lineRule="auto"/>
        <w:ind w:firstLine="563" w:firstLineChars="201"/>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【解析】A项，含白矾的药物中含铝离子，会与胃药奧美拉唑碳酸氢钠胶囊中的碳酸氢根离子在水中发生双水解，A正确；B项，0.1mol•L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白矾溶液体积未知，铝离子的物质的量未知，B错误；C项，根据反应的离子方程式</w:t>
      </w:r>
      <w:r>
        <w:rPr>
          <w:rFonts w:ascii="宋体" w:eastAsia="宋体" w:hAnsi="宋体" w:cs="宋体" w:hint="eastAsia"/>
          <w:b/>
          <w:bCs w:val="0"/>
          <w:color w:val="FF0000"/>
          <w:sz w:val="28"/>
          <w:szCs w:val="28"/>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58.75pt;height:18.75pt" o:oleicon="f" o:ole="" coordsize="21600,21600" o:preferrelative="t" filled="f" stroked="f">
            <v:stroke joinstyle="miter"/>
            <v:imagedata r:id="rId6" o:title="eqId2c899ba934eb405c8c01c1fe3c9c5bec"/>
            <o:lock v:ext="edit" aspectratio="t"/>
            <w10:anchorlock/>
          </v:shape>
          <o:OLEObject Type="Embed" ProgID="Equation.DSMT4" ShapeID="_x0000_i1025" DrawAspect="Content" ObjectID="_1468075725" r:id="rId7"/>
        </w:object>
      </w:r>
      <w:r>
        <w:rPr>
          <w:rFonts w:ascii="宋体" w:eastAsia="宋体" w:hAnsi="宋体" w:cs="宋体" w:hint="eastAsia"/>
          <w:b/>
          <w:bCs w:val="0"/>
          <w:color w:val="FF0000"/>
          <w:sz w:val="28"/>
          <w:szCs w:val="28"/>
        </w:rPr>
        <w:t>知，Al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完全沉淀时SO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还未完全沉淀，据</w:t>
      </w:r>
      <w:r>
        <w:rPr>
          <w:rFonts w:ascii="宋体" w:eastAsia="宋体" w:hAnsi="宋体" w:cs="宋体" w:hint="eastAsia"/>
          <w:b/>
          <w:bCs w:val="0"/>
          <w:color w:val="FF0000"/>
          <w:sz w:val="28"/>
          <w:szCs w:val="28"/>
        </w:rPr>
        <w:object>
          <v:shape id="_x0000_i1026" type="#_x0000_t75" alt="学科网(www.zxxk.com)--教育资源门户，提供试题试卷、教案、课件、教学论文、素材等各类教学资源库下载，还有大量丰富的教学资讯！" style="width:239.25pt;height:18.75pt" o:oleicon="f" o:ole="" coordsize="21600,21600" o:preferrelative="t" filled="f" stroked="f">
            <v:stroke joinstyle="miter"/>
            <v:imagedata r:id="rId8" o:title="eqId1fe54e7f7c3f4b1f92b2649468f6bf1e"/>
            <o:lock v:ext="edit" aspectratio="t"/>
            <w10:anchorlock/>
          </v:shape>
          <o:OLEObject Type="Embed" ProgID="Equation.DSMT4" ShapeID="_x0000_i1026" DrawAspect="Content" ObjectID="_1468075726" r:id="rId9"/>
        </w:object>
      </w:r>
      <w:r>
        <w:rPr>
          <w:rFonts w:ascii="宋体" w:eastAsia="宋体" w:hAnsi="宋体" w:cs="宋体" w:hint="eastAsia"/>
          <w:b/>
          <w:bCs w:val="0"/>
          <w:color w:val="FF0000"/>
          <w:sz w:val="28"/>
          <w:szCs w:val="28"/>
        </w:rPr>
        <w:t>知，SO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完全沉淀时，Al(OH)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已溶解，SO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和Al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全部转化为BaSO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和Al(OH)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沉淀是不可能的，C错误； D项，白矾电离出的Al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水解，促进水的电离，室温下，0.1mol•L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白矾溶液中水电离出</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)＞10</w:t>
      </w:r>
      <w:r>
        <w:rPr>
          <w:rFonts w:ascii="宋体" w:eastAsia="宋体" w:hAnsi="宋体" w:cs="宋体" w:hint="eastAsia"/>
          <w:b/>
          <w:bCs w:val="0"/>
          <w:color w:val="FF0000"/>
          <w:sz w:val="28"/>
          <w:szCs w:val="28"/>
          <w:vertAlign w:val="superscript"/>
        </w:rPr>
        <w:t>-7</w:t>
      </w:r>
      <w:r>
        <w:rPr>
          <w:rFonts w:ascii="宋体" w:eastAsia="宋体" w:hAnsi="宋体" w:cs="宋体" w:hint="eastAsia"/>
          <w:b/>
          <w:bCs w:val="0"/>
          <w:color w:val="FF0000"/>
          <w:sz w:val="28"/>
          <w:szCs w:val="28"/>
        </w:rPr>
        <w:t>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，D错误；故选A。</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2．某小组同学通过实验研究FeCl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溶液与Cu粉发生的氧化还原反应。实验记录如下表所示，下列说法错误的是</w:t>
      </w:r>
    </w:p>
    <w:tbl>
      <w:tblPr>
        <w:tblStyle w:val="TableNormal"/>
        <w:tblW w:w="938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614"/>
        <w:gridCol w:w="2736"/>
        <w:gridCol w:w="2957"/>
        <w:gridCol w:w="3080"/>
      </w:tblGrid>
      <w:tr>
        <w:tblPrEx>
          <w:tblW w:w="938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trHeight w:val="323"/>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序号</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Ⅰ</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Ⅱ</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Ⅲ</w:t>
            </w:r>
          </w:p>
        </w:tc>
      </w:tr>
      <w:tr>
        <w:tblPrEx>
          <w:tblW w:w="9387" w:type="dxa"/>
          <w:tblInd w:w="0" w:type="dxa"/>
          <w:tblCellMar>
            <w:top w:w="120" w:type="dxa"/>
            <w:left w:w="120" w:type="dxa"/>
            <w:bottom w:w="120" w:type="dxa"/>
            <w:right w:w="120" w:type="dxa"/>
          </w:tblCellMar>
        </w:tblPrEx>
        <w:trPr>
          <w:trHeight w:val="323"/>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实验步骤</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266825" cy="6667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101689" name="图片 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a:xfrm>
                            <a:off x="0" y="0"/>
                            <a:ext cx="1266825" cy="666750"/>
                          </a:xfrm>
                          <a:prstGeom prst="rect">
                            <a:avLst/>
                          </a:prstGeom>
                          <a:noFill/>
                          <a:ln>
                            <a:noFill/>
                          </a:ln>
                        </pic:spPr>
                      </pic:pic>
                    </a:graphicData>
                  </a:graphic>
                </wp:inline>
              </w:drawing>
            </w:r>
          </w:p>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充分振荡，加入2mL蒸馏水</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390650" cy="74295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96110" name="图片 16"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a:xfrm>
                            <a:off x="0" y="0"/>
                            <a:ext cx="1390650" cy="742950"/>
                          </a:xfrm>
                          <a:prstGeom prst="rect">
                            <a:avLst/>
                          </a:prstGeom>
                          <a:noFill/>
                          <a:ln>
                            <a:noFill/>
                          </a:ln>
                        </pic:spPr>
                      </pic:pic>
                    </a:graphicData>
                  </a:graphic>
                </wp:inline>
              </w:drawing>
            </w:r>
          </w:p>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充分振荡，加入2mL蒸馏水</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381125" cy="69532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31751" name="图片 15"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a:xfrm>
                            <a:off x="0" y="0"/>
                            <a:ext cx="1381125" cy="695325"/>
                          </a:xfrm>
                          <a:prstGeom prst="rect">
                            <a:avLst/>
                          </a:prstGeom>
                          <a:noFill/>
                          <a:ln>
                            <a:noFill/>
                          </a:ln>
                        </pic:spPr>
                      </pic:pic>
                    </a:graphicData>
                  </a:graphic>
                </wp:inline>
              </w:drawing>
            </w:r>
          </w:p>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充分振荡，加入2mL蒸馏水</w:t>
            </w:r>
          </w:p>
        </w:tc>
      </w:tr>
      <w:tr>
        <w:tblPrEx>
          <w:tblW w:w="9387" w:type="dxa"/>
          <w:tblInd w:w="0" w:type="dxa"/>
          <w:tblCellMar>
            <w:top w:w="120" w:type="dxa"/>
            <w:left w:w="120" w:type="dxa"/>
            <w:bottom w:w="120" w:type="dxa"/>
            <w:right w:w="120" w:type="dxa"/>
          </w:tblCellMar>
        </w:tblPrEx>
        <w:trPr>
          <w:trHeight w:val="323"/>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实验现象</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铜粉消失，溶液黄色变浅，加入蒸馏水后无明显现象</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铜粉有剩余，溶液黄色褪去，加入蒸馏水后生成白色沉淀</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pPr>
              <w:spacing w:line="360" w:lineRule="auto"/>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铜粉有利余、溶液黄色褪去，变成蓝色，加入蒸馏水后无白色沉淀</w:t>
            </w:r>
          </w:p>
        </w:tc>
      </w:tr>
    </w:tbl>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A．实验Ⅰ、Ⅱ、Ⅲ中均涉及Fe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被还原</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B．对比实验Ⅰ、Ⅱ、Ⅲ说明白色沉淀的产生可能与铜粉的量及溶液的阴离子种类有关</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C．向实验Ⅲ反应后的溶液中加入饱和NaCl溶液可能出现白色沉淀</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D．实验Ⅱ、Ⅲ中加入蒸溜水后c(Cu</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)相同</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实验Ⅰ：少量铜粉加入1ml0.1mol/L氯化铁溶液，充分振荡，加2mL蒸馏水，铜粉少时，溶液黄色变浅，加入蒸馏水后无明显现象，说明铁离子氧化铜生成铜离子；实验Ⅱ：过量铜加入1ml0.1mol/L氯化铁溶液，充分振荡，加2mL蒸馏水，铜粉有余，溶液黄色褪去，铁离子全部和铜反应，加入蒸馏水后生成白色沉淀说明铜被氧化产物有亚铜离子，生成CuCl白色沉淀；实验Ⅲ：过量铜加入1ml0.05mol/L硫酸铁溶液，充分振荡，加2mL蒸馏水，铜粉有余，溶液黄色褪去，加入蒸馏水后无白色沉，说明铁离子反应完全，生成的溶液中可能含铜离子和亚铜离子。A项，由分析可知，实验Ⅰ、Ⅱ、Ⅲ中溶液黄色变浅或褪去，均涉及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被还原，A项正确，不符合题意；B项，对比实验I、Ⅱ可知，白色沉淀CuCl的产生与铜粉的量有关，对比实验Ⅱ、III可知，白色沉淀CuCl的产生与溶液的阴离子种类有关，故B正确，不符合题意；C项，向实验Ⅲ反应后的溶液中加入饱和NaCl溶液，可能出现白色CuCl沉淀，C项正确，不符合题意；D项，实验Ⅱ中有CuCl沉淀生成，实验Ⅲ中没有CuCl沉淀生成，因此加入蒸溜水后，c(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)不相同，D项错误，符合题意；故选D。</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3．某固体混合物X，含有NH</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、AgNO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、Cu(NO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和NaNO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中的一种或几种，进行如下实验：</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①取少量X溶于水，逐滴加入NaOH溶液直至过量，先出现沉淀Y，后沉淀溶解得到溶液Z，并释放出能使湿润红色石蕊试纸变蓝的气体A；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②往溶液Z中逐滴加入稀盐酸直至过量，先产生沉淀，后沉淀全部溶解。</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下列说法</w:t>
      </w:r>
      <w:r>
        <w:rPr>
          <w:rFonts w:ascii="宋体" w:eastAsia="宋体" w:hAnsi="宋体" w:cs="宋体" w:hint="eastAsia"/>
          <w:b/>
          <w:bCs w:val="0"/>
          <w:sz w:val="28"/>
          <w:szCs w:val="28"/>
          <w:em w:val="dot"/>
        </w:rPr>
        <w:t>不正确</w:t>
      </w:r>
      <w:r>
        <w:rPr>
          <w:rFonts w:ascii="宋体" w:eastAsia="宋体" w:hAnsi="宋体" w:cs="宋体" w:hint="eastAsia"/>
          <w:b/>
          <w:bCs w:val="0"/>
          <w:sz w:val="28"/>
          <w:szCs w:val="28"/>
        </w:rPr>
        <w:t>的是(   )</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A．气体A为NH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，溶液Z呈碱性</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B．通过上述实验无法确定是否存在NaNO</w:t>
      </w:r>
      <w:r>
        <w:rPr>
          <w:rFonts w:ascii="宋体" w:eastAsia="宋体" w:hAnsi="宋体" w:cs="宋体" w:hint="eastAsia"/>
          <w:b/>
          <w:bCs w:val="0"/>
          <w:sz w:val="28"/>
          <w:szCs w:val="28"/>
          <w:vertAlign w:val="subscript"/>
        </w:rPr>
        <w:t>3</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C．X中一定有NH</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和Cu(NO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，且n(NH</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 ≥ 4n[Cu(NO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D．向X中中直接加入过量稀盐酸，最终固体能全部溶解</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【解析】①能使湿润红色石蕊试纸变蓝的气体为氨气，则由①可知：混合物X中一定有NH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，因出现沉淀Y，则至少含Cu(NO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、AgNO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的一种，沉淀Y至少含AgOH、Cu(OH)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中的一种，Z至少含[Ag(NH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、[Cu(NH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中的一种；②往溶液Z中逐滴加入稀盐酸直至过量，先产生沉淀，后沉淀全部溶解，则Z中含[Cu(NH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，不含[Ag(NH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，沉淀Y为Cu(OH)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，混合物X中一定有Cu(NO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，一定不含AgNO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；③综上所述，混合物X中一定有Cu(NO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，一定不含AgNO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，可能含有NaNO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，发生如下反应：Cu(NO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+2NaOH=Cu(OH)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↓+2NaNO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+NaOH=NaNO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+4NH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=[Cu(NH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。A项，氢氧化钠过量，溶液Z一定呈碱性，A正确；B项，由分析可知，无法确定是否存在NaNO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，B正确；C项，由分析可知：Cu(NO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～[Cu(NH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～4NH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，使生成的Cu(OH)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完全溶解，n(NH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 4n[Cu(NO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]，实验②中还有氨气生成，根据N原子守恒可知：n(NH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)＞4n[Cu(NO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]，C错误；D项，由分析可知，混合物X中一定有Cu(NO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，一定不含AgNO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，可能含有NaNO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，一定能溶于过量HCl，D正确。故选C。</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4．高铁酸钾(K</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)是一种环保、高效、多功能饮用水处理剂，制备流程如图所示：</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4467225" cy="10001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984431" name="图片 1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a:xfrm>
                      <a:off x="0" y="0"/>
                      <a:ext cx="4467225" cy="1000125"/>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下列叙述错误的是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A．用K</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作水处理剂时，既能杀菌消毒又能净化水</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B．反应I中尾气可用FeCl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溶液吸收再利用</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C．反应II中氧化剂与还原剂的物质的量之比为3:2</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D．该条件下，物质的溶解性：Na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 xml:space="preserve"> 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&lt; K</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【解析】A项，K</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具有强氧化性，可用于杀菌消毒，还原产物为Fe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水解生成具有吸附性的氢氧化铁胶体，可达到净水的目的，A叙述正确，但是不符合题意；B项，反应I中尾气Cl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为，可与FeCl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继续反应生成FeCl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，B叙述正确，但是不符合题意；C项，反应II中的反应方程式为3NaClO+10NaOH+2FeCl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+9NaCl+5H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O，氧化剂是NaClO，还原剂是2FeCl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，所以反应中氧化剂与还原剂的物质的量之比为3:2，C叙述正确，但是不符合题意；D项，向饱和的KOH溶液中加入Na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，K</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晶体析出，说明该条件下，物质的溶解性：Na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&gt;K</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，D叙述错误，但是符合题意；故选D。</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5．铈是稀土元素，氢氧化铈[Ce(OH)</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]是一种重要的氢氧化物。平板电视显示屏生产过程中会产生大量的废玻璃粉末(含SiO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、CeO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)，某课题组以此粉末为原料回收铈，设计实验流程如下：</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4181475" cy="1924050"/>
            <wp:effectExtent l="0" t="0" r="9525" b="0"/>
            <wp:docPr id="20021727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70771" name="图片 4"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a:xfrm>
                      <a:off x="0" y="0"/>
                      <a:ext cx="4181475" cy="1924050"/>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下列说法不正确的是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A．过程①中发生的反应是：Fe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+6H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drawing>
          <wp:inline distT="0" distB="0" distL="0" distR="0">
            <wp:extent cx="314325" cy="1143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073259" name="图片 11"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314325" cy="114300"/>
                    </a:xfrm>
                    <a:prstGeom prst="rect">
                      <a:avLst/>
                    </a:prstGeom>
                    <a:noFill/>
                    <a:ln>
                      <a:noFill/>
                    </a:ln>
                  </pic:spPr>
                </pic:pic>
              </a:graphicData>
            </a:graphic>
          </wp:inline>
        </w:drawing>
      </w:r>
      <w:r>
        <w:rPr>
          <w:rFonts w:ascii="宋体" w:eastAsia="宋体" w:hAnsi="宋体" w:cs="宋体" w:hint="eastAsia"/>
          <w:b/>
          <w:bCs w:val="0"/>
          <w:sz w:val="28"/>
          <w:szCs w:val="28"/>
        </w:rPr>
        <w:t>2Fe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+3H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B．过滤操作中用到的玻璃仪器有烧杯、漏斗、玻璃棒</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C．过程②中有O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生成</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D．过程④中发生的反应属于置换反应</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【解析】该反应过程为：①CeO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、SiO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等中加入稀盐酸，Fe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转化FeCl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存在于滤液A中，滤渣A为CeO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和SiO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；②加入稀硫酸和H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，CeO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转化为Ce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，滤渣B为SiO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；③加入碱后Ce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转化为沉淀，④通入氧气将Ce从+3价氧化为+4价，得到产品。根据上述分析可知，过程①为Fe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与盐酸发生反应，A正确；结合过滤操作要点，实验中用到的玻璃仪器有烧杯、漏斗、玻璃棒，B正确；稀硫酸、H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、CeO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三者反应生成Ce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和H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O，反应的离子方程式为6H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+2CeO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==2Ce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O，C正确；D中发生的反应是4Ce(OH)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O==4Ce(OH)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，属于化合反应，D错误。</w:t>
      </w:r>
    </w:p>
    <w:p>
      <w:pPr>
        <w:pStyle w:val="PlainText"/>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6．取等物质的量浓度的NaOH溶液A和B两份，每份10 mL，分别向A、B中通入不等量的CO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，再继续向两溶液中逐滴加入0.1 mol·L</w:t>
      </w:r>
      <w:r>
        <w:rPr>
          <w:rFonts w:ascii="宋体" w:eastAsia="宋体" w:hAnsi="宋体" w:cs="宋体" w:hint="eastAsia"/>
          <w:b/>
          <w:bCs w:val="0"/>
          <w:sz w:val="28"/>
          <w:szCs w:val="28"/>
          <w:vertAlign w:val="superscript"/>
        </w:rPr>
        <w:t>－1</w:t>
      </w:r>
      <w:r>
        <w:rPr>
          <w:rFonts w:ascii="宋体" w:eastAsia="宋体" w:hAnsi="宋体" w:cs="宋体" w:hint="eastAsia"/>
          <w:b/>
          <w:bCs w:val="0"/>
          <w:sz w:val="28"/>
          <w:szCs w:val="28"/>
        </w:rPr>
        <w:t>的盐酸，标准状况下产生的CO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气体体积与所加的盐酸体积之间的关系如图所示，下列叙述正确的是(　　)</w:t>
      </w:r>
    </w:p>
    <w:p>
      <w:pPr>
        <w:pStyle w:val="PlainText"/>
        <w:adjustRightInd/>
        <w:snapToGrid/>
        <w:spacing w:line="360" w:lineRule="auto"/>
        <w:ind w:firstLine="560" w:firstLineChars="200"/>
        <w:jc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190750" cy="1257300"/>
            <wp:effectExtent l="0" t="0" r="0" b="0"/>
            <wp:docPr id="6" name="图片 6" descr="1918Q8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504949" name="图片 6" descr="1918Q81.TIF"/>
                    <pic:cNvPicPr>
                      <a:picLocks noChangeAspect="1" noChangeArrowheads="1"/>
                    </pic:cNvPicPr>
                  </pic:nvPicPr>
                  <pic:blipFill>
                    <a:blip xmlns:r="http://schemas.openxmlformats.org/officeDocument/2006/relationships" r:embed="rId16" r:link="rId17" cstate="print">
                      <a:extLst>
                        <a:ext xmlns:a="http://schemas.openxmlformats.org/drawingml/2006/main" uri="{28A0092B-C50C-407E-A947-70E740481C1C}">
                          <a14:useLocalDpi xmlns:a14="http://schemas.microsoft.com/office/drawing/2010/main" val="0"/>
                        </a:ext>
                      </a:extLst>
                    </a:blip>
                    <a:stretch>
                      <a:fillRect/>
                    </a:stretch>
                  </pic:blipFill>
                  <pic:spPr>
                    <a:xfrm>
                      <a:off x="0" y="0"/>
                      <a:ext cx="2190750" cy="1257300"/>
                    </a:xfrm>
                    <a:prstGeom prst="rect">
                      <a:avLst/>
                    </a:prstGeom>
                    <a:noFill/>
                    <a:ln>
                      <a:noFill/>
                    </a:ln>
                  </pic:spPr>
                </pic:pic>
              </a:graphicData>
            </a:graphic>
          </wp:inline>
        </w:drawing>
      </w:r>
    </w:p>
    <w:p>
      <w:pPr>
        <w:pStyle w:val="PlainText"/>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A．原NaOH溶液的物质的量浓度为0.5 mol·L</w:t>
      </w:r>
      <w:r>
        <w:rPr>
          <w:rFonts w:ascii="宋体" w:eastAsia="宋体" w:hAnsi="宋体" w:cs="宋体" w:hint="eastAsia"/>
          <w:b/>
          <w:bCs w:val="0"/>
          <w:sz w:val="28"/>
          <w:szCs w:val="28"/>
          <w:vertAlign w:val="superscript"/>
        </w:rPr>
        <w:t>－1</w:t>
      </w:r>
    </w:p>
    <w:p>
      <w:pPr>
        <w:pStyle w:val="PlainText"/>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B．A曲线表明原NaOH溶液中通入CO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后，所得溶液中的溶质成分是Na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和NaHCO</w:t>
      </w:r>
      <w:r>
        <w:rPr>
          <w:rFonts w:ascii="宋体" w:eastAsia="宋体" w:hAnsi="宋体" w:cs="宋体" w:hint="eastAsia"/>
          <w:b/>
          <w:bCs w:val="0"/>
          <w:sz w:val="28"/>
          <w:szCs w:val="28"/>
          <w:vertAlign w:val="subscript"/>
        </w:rPr>
        <w:t>3</w:t>
      </w:r>
    </w:p>
    <w:p>
      <w:pPr>
        <w:pStyle w:val="PlainText"/>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C．B曲线中当耗盐酸0&lt;</w:t>
      </w:r>
      <w:r>
        <w:rPr>
          <w:rFonts w:ascii="宋体" w:eastAsia="宋体" w:hAnsi="宋体" w:cs="宋体" w:hint="eastAsia"/>
          <w:b/>
          <w:bCs w:val="0"/>
          <w:i/>
          <w:sz w:val="28"/>
          <w:szCs w:val="28"/>
        </w:rPr>
        <w:t>V</w:t>
      </w:r>
      <w:r>
        <w:rPr>
          <w:rFonts w:ascii="宋体" w:eastAsia="宋体" w:hAnsi="宋体" w:cs="宋体" w:hint="eastAsia"/>
          <w:b/>
          <w:bCs w:val="0"/>
          <w:sz w:val="28"/>
          <w:szCs w:val="28"/>
        </w:rPr>
        <w:t>(盐酸)&lt;25 mL时发生的离子反应为OH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＋H</w:t>
      </w:r>
      <w:r>
        <w:rPr>
          <w:rFonts w:ascii="宋体" w:eastAsia="宋体" w:hAnsi="宋体" w:cs="宋体" w:hint="eastAsia"/>
          <w:b/>
          <w:bCs w:val="0"/>
          <w:sz w:val="28"/>
          <w:szCs w:val="28"/>
          <w:vertAlign w:val="superscript"/>
        </w:rPr>
        <w:t>＋</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＋CO</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\o\al(</w:instrText>
      </w:r>
      <w:r>
        <w:rPr>
          <w:rFonts w:ascii="宋体" w:eastAsia="宋体" w:hAnsi="宋体" w:cs="宋体" w:hint="eastAsia"/>
          <w:b/>
          <w:bCs w:val="0"/>
          <w:sz w:val="28"/>
          <w:szCs w:val="28"/>
          <w:vertAlign w:val="superscript"/>
        </w:rPr>
        <w:instrText>2－</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vertAlign w:val="subscript"/>
        </w:rPr>
        <w:instrText>3</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=HCO</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\o\al(</w:instrText>
      </w:r>
      <w:r>
        <w:rPr>
          <w:rFonts w:ascii="宋体" w:eastAsia="宋体" w:hAnsi="宋体" w:cs="宋体" w:hint="eastAsia"/>
          <w:b/>
          <w:bCs w:val="0"/>
          <w:sz w:val="28"/>
          <w:szCs w:val="28"/>
          <w:vertAlign w:val="superscript"/>
        </w:rPr>
        <w:instrText>－</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vertAlign w:val="subscript"/>
        </w:rPr>
        <w:instrText>3</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p>
    <w:p>
      <w:pPr>
        <w:pStyle w:val="PlainText"/>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D．B曲线表明原NaOH溶液中通入CO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后，所得溶液加盐酸后产生CO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气体体积(标准状况)的最大值为112 mL</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pStyle w:val="PlainText"/>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【解析】两份等物质的量浓度的NaOH溶液A和B，每份10 mL，分别向A、B中通入不等量的CO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，再继续向两溶液中逐滴加入0.1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的盐酸，根据图象可知，当加入75 mL盐酸时，CO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的生成量不再发生变化，所以生成的氯化钠为0.007 5 mol，根据原子守恒可知，A和B中氢氧化钠的物质的量是0.007 5 mol，浓度是0.75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，A不正确。由于碳酸钠和盐酸的反应是分步进行的，即碳酸钠首先与盐酸反应生成碳酸氢钠，然后碳酸氢钠再与盐酸反应生成CO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，所以根据图象可知A曲线表示的溶液中含有氢氧化钠和碳酸钠，而B曲线表示的溶液中含有碳酸钠和碳酸氢钠，B、C不正确；B曲线中NaHCO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和HCl反应生成CO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所消耗的盐酸是50 mL(75 mL－25 mL)，所以生成的CO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是0.005 mol，标准状况下的体积是112 mL，D正确。</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7．某炼铁废渣中含有大量CuS及少量铁的化合物，工业上以该废渣为原料生产CuCl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·2H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O晶体的工艺流程如下：</w:t>
      </w:r>
    </w:p>
    <w:p>
      <w:pPr>
        <w:pStyle w:val="PlainText"/>
        <w:tabs>
          <w:tab w:val="left" w:pos="4111"/>
        </w:tabs>
        <w:adjustRightInd/>
        <w:snapToGrid/>
        <w:spacing w:line="360" w:lineRule="auto"/>
        <w:ind w:firstLine="560" w:firstLineChars="200"/>
        <w:jc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428875" cy="647700"/>
            <wp:effectExtent l="19050" t="0" r="9525" b="0"/>
            <wp:docPr id="74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35395" name="图片 1"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8" cstate="print"/>
                    <a:stretch>
                      <a:fillRect/>
                    </a:stretch>
                  </pic:blipFill>
                  <pic:spPr>
                    <a:xfrm>
                      <a:off x="0" y="0"/>
                      <a:ext cx="2428875" cy="647700"/>
                    </a:xfrm>
                    <a:prstGeom prst="rect">
                      <a:avLst/>
                    </a:prstGeom>
                    <a:noFill/>
                    <a:ln w="9525">
                      <a:noFill/>
                      <a:miter lim="800000"/>
                      <a:headEnd/>
                      <a:tailEnd/>
                    </a:ln>
                  </pic:spPr>
                </pic:pic>
              </a:graphicData>
            </a:graphic>
          </wp:inline>
        </w:drawing>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下列说法正确的是(　　)</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A．焙烧过程中每消耗1 mol CuS则消耗3 mol O</w:t>
      </w:r>
      <w:r>
        <w:rPr>
          <w:rFonts w:ascii="宋体" w:eastAsia="宋体" w:hAnsi="宋体" w:cs="宋体" w:hint="eastAsia"/>
          <w:b/>
          <w:bCs w:val="0"/>
          <w:sz w:val="28"/>
          <w:szCs w:val="28"/>
          <w:vertAlign w:val="subscript"/>
        </w:rPr>
        <w:t>2</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B．焙烧后的废气能够使酸性高锰酸钾溶液褪色</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C．滤渣中主要含铁的氧化物</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D．将获得的CuCl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·2H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O晶体加热可制得CuCl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固体</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pStyle w:val="PlainText"/>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【解析】A项，2CuS＋3O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w:instrText>
      </w:r>
      <w:r>
        <w:rPr>
          <w:rFonts w:ascii="宋体" w:eastAsia="宋体" w:hAnsi="宋体" w:cs="宋体" w:hint="eastAsia"/>
          <w:b/>
          <w:bCs w:val="0"/>
          <w:color w:val="FF0000"/>
          <w:spacing w:val="-16"/>
          <w:sz w:val="28"/>
          <w:szCs w:val="28"/>
        </w:rPr>
        <w:instrText>====</w:instrText>
      </w:r>
      <w:r>
        <w:rPr>
          <w:rFonts w:ascii="宋体" w:eastAsia="宋体" w:hAnsi="宋体" w:cs="宋体" w:hint="eastAsia"/>
          <w:b/>
          <w:bCs w:val="0"/>
          <w:color w:val="FF0000"/>
          <w:sz w:val="28"/>
          <w:szCs w:val="28"/>
        </w:rPr>
        <w:instrText>=,\s\up7(高温))</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2CuO＋2SO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，由化学方程式可知，1 mol CuS消耗1.5 mol 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，错误；B项，废气中含有SO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，能使酸性高锰酸钾溶液褪色，正确；C项，调节pH时，Fe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水解转化为Fe(OH)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而除去，错误；D项，将CuCl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O直接加热脱水，Cu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水解，产生的HCl挥发，最终会得到Cu(OH)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，无法得到CuCl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，错误。</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8．已知甲、乙、丙三种物质均含有同种元素X，其转化关系如下：</w:t>
      </w:r>
    </w:p>
    <w:p>
      <w:pPr>
        <w:spacing w:line="360" w:lineRule="auto"/>
        <w:ind w:firstLine="566" w:firstLineChars="202"/>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drawing>
          <wp:inline distT="0" distB="0" distL="0" distR="0">
            <wp:extent cx="1866900" cy="3238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845604" name="图片 29"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a:xfrm>
                      <a:off x="0" y="0"/>
                      <a:ext cx="1866900" cy="323850"/>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下列说法错误</w:t>
      </w:r>
      <w:r>
        <w:rPr>
          <w:rFonts w:ascii="宋体" w:eastAsia="宋体" w:hAnsi="宋体" w:cs="宋体" w:hint="eastAsia"/>
          <w:b/>
          <w:bCs w:val="0"/>
          <w:color w:val="000000" w:themeColor="text1"/>
          <w:sz w:val="28"/>
          <w:szCs w:val="28"/>
          <w14:textFill>
            <w14:solidFill>
              <w14:schemeClr w14:val="tx1"/>
            </w14:solidFill>
          </w14:textFill>
        </w:rPr>
        <w:drawing>
          <wp:inline distT="0" distB="0" distL="0" distR="0">
            <wp:extent cx="133350" cy="18097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6620" name="图片 18"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0" cstate="print">
                      <a:extLst>
                        <a:ext xmlns:a="http://schemas.openxmlformats.org/drawingml/2006/main" uri="{28A0092B-C50C-407E-A947-70E740481C1C}">
                          <a14:useLocalDpi xmlns:a14="http://schemas.microsoft.com/office/drawing/2010/main" val="0"/>
                        </a:ext>
                      </a:extLst>
                    </a:blip>
                    <a:stretch>
                      <a:fillRect/>
                    </a:stretch>
                  </pic:blipFill>
                  <pic:spPr>
                    <a:xfrm>
                      <a:off x="0" y="0"/>
                      <a:ext cx="133350" cy="180975"/>
                    </a:xfrm>
                    <a:prstGeom prst="rect">
                      <a:avLst/>
                    </a:prstGeom>
                    <a:noFill/>
                    <a:ln>
                      <a:noFill/>
                    </a:ln>
                  </pic:spPr>
                </pic:pic>
              </a:graphicData>
            </a:graphic>
          </wp:inline>
        </w:drawing>
      </w:r>
      <w:r>
        <w:rPr>
          <w:rFonts w:ascii="宋体" w:eastAsia="宋体" w:hAnsi="宋体" w:cs="宋体" w:hint="eastAsia"/>
          <w:b/>
          <w:bCs w:val="0"/>
          <w:color w:val="000000" w:themeColor="text1"/>
          <w:sz w:val="28"/>
          <w:szCs w:val="28"/>
          <w14:textFill>
            <w14:solidFill>
              <w14:schemeClr w14:val="tx1"/>
            </w14:solidFill>
          </w14:textFill>
        </w:rPr>
        <w:t>是</w:t>
      </w:r>
      <w:r>
        <w:rPr>
          <w:rFonts w:ascii="宋体" w:eastAsia="宋体" w:hAnsi="宋体" w:cs="宋体" w:hint="eastAsia"/>
          <w:b/>
          <w:bCs w:val="0"/>
          <w:color w:val="000000"/>
          <w:sz w:val="28"/>
          <w:szCs w:val="28"/>
        </w:rPr>
        <w:t>(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A．若A为NaOH溶液，乙为白色沉淀，则X可能为短周期金属元素</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B．若A为硝酸，X为金属元素，则甲与乙反应可生成丙</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C．若A为氧气，丙在通常状况下为红棕色气体，则甲可能为非金属单质</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D．若乙为NaHCO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，则甲或丙可能是CO</w:t>
      </w:r>
      <w:r>
        <w:rPr>
          <w:rFonts w:ascii="宋体" w:eastAsia="宋体" w:hAnsi="宋体" w:cs="宋体" w:hint="eastAsia"/>
          <w:b/>
          <w:bCs w:val="0"/>
          <w:color w:val="000000" w:themeColor="text1"/>
          <w:sz w:val="28"/>
          <w:szCs w:val="28"/>
          <w:vertAlign w:val="subscript"/>
          <w14:textFill>
            <w14:solidFill>
              <w14:schemeClr w14:val="tx1"/>
            </w14:solidFill>
          </w14:textFill>
        </w:rPr>
        <w:t>2</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【解析】A项，若A为NaOH溶液，甲是AlCl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，乙是Al(OH)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白色沉淀，丙是NaAlO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，X为短周期金属元素铝，符合题意，A正确；B项，若A为硝酸，X为金属元素，X应是变价金属，则甲是Fe，乙是Fe(NO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，丙是Fe(NO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，甲与乙不反应，B错误；C项，若A为氧气，丙在通常状况下为红棕色气体即NO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，则甲是N</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，乙是NO，C正确；D项，若乙为NaHCO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，甲是CO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，A是NaOH，丙是Na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，或者甲是Na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，乙是NaHCO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，A是HCl，丙是CO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，D正确。故选B。</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9．将一铁、铜混合物粉末平均分成三等份，分别加入同浓度、不同体积的稀硝酸中，充分反应后，收集到NO气体的体积及剩余固体的质量如表(设反应前后溶液的体积不变，气体体积已换算为标准状况时的体积)：</w:t>
      </w:r>
    </w:p>
    <w:tbl>
      <w:tblPr>
        <w:tblStyle w:val="TableNormal"/>
        <w:tblW w:w="415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
      <w:tblGrid>
        <w:gridCol w:w="1341"/>
        <w:gridCol w:w="2092"/>
        <w:gridCol w:w="2492"/>
        <w:gridCol w:w="2182"/>
      </w:tblGrid>
      <w:tr>
        <w:tblPrEx>
          <w:tblW w:w="415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Ex>
        <w:trPr>
          <w:trHeight w:val="80"/>
          <w:jc w:val="center"/>
        </w:trPr>
        <w:tc>
          <w:tcPr>
            <w:tcW w:w="114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实验序号</w:t>
            </w:r>
          </w:p>
        </w:tc>
        <w:tc>
          <w:tcPr>
            <w:tcW w:w="178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稀硝酸的体积/mL</w:t>
            </w:r>
          </w:p>
        </w:tc>
        <w:tc>
          <w:tcPr>
            <w:tcW w:w="2125"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剩余固体的质量/g</w:t>
            </w:r>
          </w:p>
        </w:tc>
        <w:tc>
          <w:tcPr>
            <w:tcW w:w="1861"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NO的体积/L</w:t>
            </w:r>
          </w:p>
        </w:tc>
      </w:tr>
      <w:tr>
        <w:tblPrEx>
          <w:tblW w:w="4159" w:type="pct"/>
          <w:jc w:val="center"/>
          <w:tblLayout w:type="fixed"/>
          <w:tblCellMar>
            <w:top w:w="0" w:type="dxa"/>
            <w:left w:w="108" w:type="dxa"/>
            <w:bottom w:w="0" w:type="dxa"/>
            <w:right w:w="108" w:type="dxa"/>
          </w:tblCellMar>
        </w:tblPrEx>
        <w:trPr>
          <w:trHeight w:val="230"/>
          <w:jc w:val="center"/>
        </w:trPr>
        <w:tc>
          <w:tcPr>
            <w:tcW w:w="114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1</w:t>
            </w:r>
          </w:p>
        </w:tc>
        <w:tc>
          <w:tcPr>
            <w:tcW w:w="178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100</w:t>
            </w:r>
          </w:p>
        </w:tc>
        <w:tc>
          <w:tcPr>
            <w:tcW w:w="2125"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17.2</w:t>
            </w:r>
          </w:p>
        </w:tc>
        <w:tc>
          <w:tcPr>
            <w:tcW w:w="1861"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2.24</w:t>
            </w:r>
          </w:p>
        </w:tc>
      </w:tr>
      <w:tr>
        <w:tblPrEx>
          <w:tblW w:w="4159" w:type="pct"/>
          <w:jc w:val="center"/>
          <w:tblLayout w:type="fixed"/>
          <w:tblCellMar>
            <w:top w:w="0" w:type="dxa"/>
            <w:left w:w="108" w:type="dxa"/>
            <w:bottom w:w="0" w:type="dxa"/>
            <w:right w:w="108" w:type="dxa"/>
          </w:tblCellMar>
        </w:tblPrEx>
        <w:trPr>
          <w:trHeight w:val="230"/>
          <w:jc w:val="center"/>
        </w:trPr>
        <w:tc>
          <w:tcPr>
            <w:tcW w:w="114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2</w:t>
            </w:r>
          </w:p>
        </w:tc>
        <w:tc>
          <w:tcPr>
            <w:tcW w:w="178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200</w:t>
            </w:r>
          </w:p>
        </w:tc>
        <w:tc>
          <w:tcPr>
            <w:tcW w:w="2125"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8.00</w:t>
            </w:r>
          </w:p>
        </w:tc>
        <w:tc>
          <w:tcPr>
            <w:tcW w:w="1861"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4.48</w:t>
            </w:r>
          </w:p>
        </w:tc>
      </w:tr>
      <w:tr>
        <w:tblPrEx>
          <w:tblW w:w="4159" w:type="pct"/>
          <w:jc w:val="center"/>
          <w:tblLayout w:type="fixed"/>
          <w:tblCellMar>
            <w:top w:w="0" w:type="dxa"/>
            <w:left w:w="108" w:type="dxa"/>
            <w:bottom w:w="0" w:type="dxa"/>
            <w:right w:w="108" w:type="dxa"/>
          </w:tblCellMar>
        </w:tblPrEx>
        <w:trPr>
          <w:trHeight w:val="230"/>
          <w:jc w:val="center"/>
        </w:trPr>
        <w:tc>
          <w:tcPr>
            <w:tcW w:w="114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w:t>
            </w:r>
          </w:p>
        </w:tc>
        <w:tc>
          <w:tcPr>
            <w:tcW w:w="1784"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400</w:t>
            </w:r>
          </w:p>
        </w:tc>
        <w:tc>
          <w:tcPr>
            <w:tcW w:w="2125"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0</w:t>
            </w:r>
          </w:p>
        </w:tc>
        <w:tc>
          <w:tcPr>
            <w:tcW w:w="1861" w:type="dxa"/>
            <w:tcMar>
              <w:left w:w="0" w:type="dxa"/>
              <w:right w:w="0" w:type="dxa"/>
            </w:tcMar>
            <w:vAlign w:val="center"/>
          </w:tcPr>
          <w:p>
            <w:pPr>
              <w:spacing w:line="360" w:lineRule="auto"/>
              <w:jc w:val="center"/>
              <w:rPr>
                <w:rFonts w:ascii="宋体" w:eastAsia="宋体" w:hAnsi="宋体" w:cs="宋体" w:hint="eastAsia"/>
                <w:b/>
                <w:bCs w:val="0"/>
                <w:sz w:val="28"/>
                <w:szCs w:val="28"/>
              </w:rPr>
            </w:pPr>
            <w:r>
              <w:rPr>
                <w:rFonts w:ascii="宋体" w:eastAsia="宋体" w:hAnsi="宋体" w:cs="宋体" w:hint="eastAsia"/>
                <w:b/>
                <w:bCs w:val="0"/>
                <w:i/>
                <w:sz w:val="28"/>
                <w:szCs w:val="28"/>
              </w:rPr>
              <w:t>V</w:t>
            </w:r>
          </w:p>
        </w:tc>
      </w:tr>
    </w:tbl>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下列说法正确的是(　　)</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A．表中</w:t>
      </w:r>
      <w:r>
        <w:rPr>
          <w:rFonts w:ascii="宋体" w:eastAsia="宋体" w:hAnsi="宋体" w:cs="宋体" w:hint="eastAsia"/>
          <w:b/>
          <w:bCs w:val="0"/>
          <w:i/>
          <w:sz w:val="28"/>
          <w:szCs w:val="28"/>
        </w:rPr>
        <w:t>V</w:t>
      </w:r>
      <w:r>
        <w:rPr>
          <w:rFonts w:ascii="宋体" w:eastAsia="宋体" w:hAnsi="宋体" w:cs="宋体" w:hint="eastAsia"/>
          <w:b/>
          <w:bCs w:val="0"/>
          <w:sz w:val="28"/>
          <w:szCs w:val="28"/>
        </w:rPr>
        <w:t>=7.84 L</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B．原混合物粉末的质量为25.6 g</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C．原混合物粉未中铁和铜的物质的量之比为2∶3</w:t>
      </w:r>
    </w:p>
    <w:p>
      <w:pPr>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D．实验3所得溶液中硝酸的物质的量浓度为0.875 mol·L</w:t>
      </w:r>
      <w:r>
        <w:rPr>
          <w:rFonts w:ascii="宋体" w:eastAsia="宋体" w:hAnsi="宋体" w:cs="宋体" w:hint="eastAsia"/>
          <w:b/>
          <w:bCs w:val="0"/>
          <w:sz w:val="28"/>
          <w:szCs w:val="28"/>
          <w:vertAlign w:val="superscript"/>
        </w:rPr>
        <w:t>-1</w:t>
      </w:r>
    </w:p>
    <w:p>
      <w:pPr>
        <w:spacing w:line="360" w:lineRule="auto"/>
        <w:ind w:firstLine="563" w:firstLineChars="201"/>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【答案】A</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【解析】由第1组数据可知固体有剩余，硝酸与Fe、Cu反应：3Fe+8HNO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==3Fe(NO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+2NO↑+4H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O，3Cu+8HNO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+2NO↑+4H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O，根据化学方程式得，</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)=4</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(NO)，加入100 mL硝酸溶液时，</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(NO)=0.1 mol，则</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)=0.4 mol；所以</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)=4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；由1、2两组数据分析，两次剩余的质量相差9.2 g，此时生成2.24 L NO气体(转移0.3 mol电子)，根据电子守恒得：若只溶解铁，则消耗Fe的质量为8.4 g；若只溶解铜，则消耗Cu的质量为9.6 g，现在消耗固体9.2 g，介于两者之间，可知这9.2 g固体中应有Fe和Cu两种金属，设Fe和Cu的物质的量分别为</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 xml:space="preserve"> mol和</w:t>
      </w:r>
      <w:r>
        <w:rPr>
          <w:rFonts w:ascii="宋体" w:eastAsia="宋体" w:hAnsi="宋体" w:cs="宋体" w:hint="eastAsia"/>
          <w:b/>
          <w:bCs w:val="0"/>
          <w:i/>
          <w:color w:val="FF0000"/>
          <w:sz w:val="28"/>
          <w:szCs w:val="28"/>
        </w:rPr>
        <w:t>y</w:t>
      </w:r>
      <w:r>
        <w:rPr>
          <w:rFonts w:ascii="宋体" w:eastAsia="宋体" w:hAnsi="宋体" w:cs="宋体" w:hint="eastAsia"/>
          <w:b/>
          <w:bCs w:val="0"/>
          <w:color w:val="FF0000"/>
          <w:sz w:val="28"/>
          <w:szCs w:val="28"/>
        </w:rPr>
        <w:t xml:space="preserve"> mol，则</w:t>
      </w:r>
      <m:oMath>
        <m:d>
          <m:dPr>
            <m:begChr m:val="{"/>
            <m:endChr m:val=""/>
            <m:ctrlPr>
              <w:rPr>
                <w:rFonts w:ascii="Cambria Math" w:eastAsia="宋体" w:hAnsi="Cambria Math" w:cs="宋体" w:hint="eastAsia"/>
                <w:b/>
                <w:bCs w:val="0"/>
                <w:color w:val="FF0000"/>
                <w:sz w:val="28"/>
                <w:szCs w:val="28"/>
              </w:rPr>
            </m:ctrlPr>
          </m:dPr>
          <m:e>
            <m:ctrlPr>
              <w:rPr>
                <w:rFonts w:ascii="Cambria Math" w:eastAsia="宋体" w:hAnsi="Cambria Math" w:cs="宋体" w:hint="eastAsia"/>
                <w:b/>
                <w:bCs w:val="0"/>
                <w:color w:val="FF0000"/>
                <w:sz w:val="28"/>
                <w:szCs w:val="28"/>
              </w:rPr>
            </m:ctrlPr>
            <m:m>
              <m:mPr>
                <m:plcHide/>
                <m:mcs>
                  <m:mc>
                    <m:mcPr>
                      <m:count m:val="1"/>
                      <m:mcJc m:val="left"/>
                    </m:mcPr>
                  </m:mc>
                </m:mcs>
                <m:ctrlPr>
                  <w:rPr>
                    <w:rFonts w:ascii="Cambria Math" w:eastAsia="宋体" w:hAnsi="Cambria Math" w:cs="宋体" w:hint="eastAsia"/>
                    <w:b/>
                    <w:bCs w:val="0"/>
                    <w:color w:val="FF0000"/>
                    <w:sz w:val="28"/>
                    <w:szCs w:val="28"/>
                  </w:rPr>
                </m:ctrlPr>
              </m:mPr>
              <m:m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56</m:t>
                  </m:r>
                  <m:r>
                    <m:rPr>
                      <m:sty m:val="bi"/>
                    </m:rPr>
                    <w:rPr>
                      <w:rFonts w:ascii="Cambria Math" w:eastAsia="宋体" w:hAnsi="Cambria Math" w:cs="宋体" w:hint="eastAsia"/>
                      <w:color w:val="FF0000"/>
                      <w:sz w:val="28"/>
                      <w:szCs w:val="28"/>
                    </w:rPr>
                    <m:t>x</m:t>
                  </m:r>
                  <m:r>
                    <m:rPr>
                      <m:sty m:val="b"/>
                    </m:rPr>
                    <w:rPr>
                      <w:rFonts w:ascii="Cambria Math" w:eastAsia="宋体" w:hAnsi="Cambria Math" w:cs="宋体" w:hint="eastAsia"/>
                      <w:color w:val="FF0000"/>
                      <w:sz w:val="28"/>
                      <w:szCs w:val="28"/>
                    </w:rPr>
                    <m:t>+64</m:t>
                  </m:r>
                  <m:r>
                    <m:rPr>
                      <m:sty m:val="bi"/>
                    </m:rPr>
                    <w:rPr>
                      <w:rFonts w:ascii="Cambria Math" w:eastAsia="宋体" w:hAnsi="Cambria Math" w:cs="宋体" w:hint="eastAsia"/>
                      <w:color w:val="FF0000"/>
                      <w:sz w:val="28"/>
                      <w:szCs w:val="28"/>
                    </w:rPr>
                    <m:t>y</m:t>
                  </m:r>
                  <m:r>
                    <m:rPr>
                      <m:sty m:val="b"/>
                    </m:rPr>
                    <w:rPr>
                      <w:rFonts w:ascii="Cambria Math" w:eastAsia="宋体" w:hAnsi="Cambria Math" w:cs="宋体" w:hint="eastAsia"/>
                      <w:color w:val="FF0000"/>
                      <w:sz w:val="28"/>
                      <w:szCs w:val="28"/>
                    </w:rPr>
                    <m:t>=9.2</m:t>
                  </m:r>
                </m:e>
              </m:mr>
              <m:mr>
                <m:e>
                  <m:ctrlPr>
                    <w:rPr>
                      <w:rFonts w:ascii="Cambria Math" w:eastAsia="宋体" w:hAnsi="Cambria Math" w:cs="宋体" w:hint="eastAsia"/>
                      <w:b/>
                      <w:bCs w:val="0"/>
                      <w:color w:val="FF0000"/>
                      <w:sz w:val="28"/>
                      <w:szCs w:val="28"/>
                    </w:rPr>
                  </m:ctrlPr>
                  <m:r>
                    <m:rPr>
                      <m:sty m:val="b"/>
                    </m:rPr>
                    <w:rPr>
                      <w:rFonts w:ascii="Cambria Math" w:eastAsia="宋体" w:hAnsi="Cambria Math" w:cs="宋体" w:hint="eastAsia"/>
                      <w:color w:val="FF0000"/>
                      <w:sz w:val="28"/>
                      <w:szCs w:val="28"/>
                    </w:rPr>
                    <m:t>2</m:t>
                  </m:r>
                  <m:r>
                    <m:rPr>
                      <m:sty m:val="bi"/>
                    </m:rPr>
                    <w:rPr>
                      <w:rFonts w:ascii="Cambria Math" w:eastAsia="宋体" w:hAnsi="Cambria Math" w:cs="宋体" w:hint="eastAsia"/>
                      <w:color w:val="FF0000"/>
                      <w:sz w:val="28"/>
                      <w:szCs w:val="28"/>
                    </w:rPr>
                    <m:t>x</m:t>
                  </m:r>
                  <m:r>
                    <m:rPr>
                      <m:sty m:val="b"/>
                    </m:rPr>
                    <w:rPr>
                      <w:rFonts w:ascii="Cambria Math" w:eastAsia="宋体" w:hAnsi="Cambria Math" w:cs="宋体" w:hint="eastAsia"/>
                      <w:color w:val="FF0000"/>
                      <w:sz w:val="28"/>
                      <w:szCs w:val="28"/>
                    </w:rPr>
                    <m:t>+2</m:t>
                  </m:r>
                  <m:r>
                    <m:rPr>
                      <m:sty m:val="bi"/>
                    </m:rPr>
                    <w:rPr>
                      <w:rFonts w:ascii="Cambria Math" w:eastAsia="宋体" w:hAnsi="Cambria Math" w:cs="宋体" w:hint="eastAsia"/>
                      <w:color w:val="FF0000"/>
                      <w:sz w:val="28"/>
                      <w:szCs w:val="28"/>
                    </w:rPr>
                    <m:t>y</m:t>
                  </m:r>
                  <m:r>
                    <m:rPr>
                      <m:sty m:val="b"/>
                    </m:rPr>
                    <w:rPr>
                      <w:rFonts w:ascii="Cambria Math" w:eastAsia="宋体" w:hAnsi="Cambria Math" w:cs="宋体" w:hint="eastAsia"/>
                      <w:color w:val="FF0000"/>
                      <w:sz w:val="28"/>
                      <w:szCs w:val="28"/>
                    </w:rPr>
                    <m:t>=0.3</m:t>
                  </m:r>
                </m:e>
              </m:mr>
            </m:m>
          </m:e>
        </m:d>
      </m:oMath>
      <w:r>
        <w:rPr>
          <w:rFonts w:ascii="宋体" w:eastAsia="宋体" w:hAnsi="宋体" w:cs="宋体" w:hint="eastAsia"/>
          <w:b/>
          <w:bCs w:val="0"/>
          <w:color w:val="FF0000"/>
          <w:sz w:val="28"/>
          <w:szCs w:val="28"/>
        </w:rPr>
        <w:t>，解得</w:t>
      </w:r>
      <m:oMath>
        <m:d>
          <m:dPr>
            <m:begChr m:val="{"/>
            <m:endChr m:val=""/>
            <m:ctrlPr>
              <w:rPr>
                <w:rFonts w:ascii="Cambria Math" w:eastAsia="宋体" w:hAnsi="Cambria Math" w:cs="宋体" w:hint="eastAsia"/>
                <w:b/>
                <w:bCs w:val="0"/>
                <w:color w:val="FF0000"/>
                <w:sz w:val="28"/>
                <w:szCs w:val="28"/>
              </w:rPr>
            </m:ctrlPr>
          </m:dPr>
          <m:e>
            <m:ctrlPr>
              <w:rPr>
                <w:rFonts w:ascii="Cambria Math" w:eastAsia="宋体" w:hAnsi="Cambria Math" w:cs="宋体" w:hint="eastAsia"/>
                <w:b/>
                <w:bCs w:val="0"/>
                <w:color w:val="FF0000"/>
                <w:sz w:val="28"/>
                <w:szCs w:val="28"/>
              </w:rPr>
            </m:ctrlPr>
            <m:m>
              <m:mPr>
                <m:plcHide/>
                <m:mcs>
                  <m:mc>
                    <m:mcPr>
                      <m:count m:val="1"/>
                      <m:mcJc m:val="left"/>
                    </m:mcPr>
                  </m:mc>
                </m:mcs>
                <m:ctrlPr>
                  <w:rPr>
                    <w:rFonts w:ascii="Cambria Math" w:eastAsia="宋体" w:hAnsi="Cambria Math" w:cs="宋体" w:hint="eastAsia"/>
                    <w:b/>
                    <w:bCs w:val="0"/>
                    <w:color w:val="FF0000"/>
                    <w:sz w:val="28"/>
                    <w:szCs w:val="28"/>
                  </w:rPr>
                </m:ctrlPr>
              </m:mPr>
              <m:mr>
                <m:e>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x</m:t>
                  </m:r>
                  <m:r>
                    <m:rPr>
                      <m:sty m:val="b"/>
                    </m:rPr>
                    <w:rPr>
                      <w:rFonts w:ascii="Cambria Math" w:eastAsia="宋体" w:hAnsi="Cambria Math" w:cs="宋体" w:hint="eastAsia"/>
                      <w:color w:val="FF0000"/>
                      <w:sz w:val="28"/>
                      <w:szCs w:val="28"/>
                    </w:rPr>
                    <m:t>=0.05</m:t>
                  </m:r>
                </m:e>
              </m:mr>
              <m:mr>
                <m:e>
                  <m:ctrlPr>
                    <w:rPr>
                      <w:rFonts w:ascii="Cambria Math" w:eastAsia="宋体" w:hAnsi="Cambria Math" w:cs="宋体" w:hint="eastAsia"/>
                      <w:b/>
                      <w:bCs w:val="0"/>
                      <w:color w:val="FF0000"/>
                      <w:sz w:val="28"/>
                      <w:szCs w:val="28"/>
                    </w:rPr>
                  </m:ctrlPr>
                  <m:r>
                    <m:rPr>
                      <m:sty m:val="bi"/>
                    </m:rPr>
                    <w:rPr>
                      <w:rFonts w:ascii="Cambria Math" w:eastAsia="宋体" w:hAnsi="Cambria Math" w:cs="宋体" w:hint="eastAsia"/>
                      <w:color w:val="FF0000"/>
                      <w:sz w:val="28"/>
                      <w:szCs w:val="28"/>
                    </w:rPr>
                    <m:t>y</m:t>
                  </m:r>
                  <m:r>
                    <m:rPr>
                      <m:sty m:val="b"/>
                    </m:rPr>
                    <w:rPr>
                      <w:rFonts w:ascii="Cambria Math" w:eastAsia="宋体" w:hAnsi="Cambria Math" w:cs="宋体" w:hint="eastAsia"/>
                      <w:color w:val="FF0000"/>
                      <w:sz w:val="28"/>
                      <w:szCs w:val="28"/>
                    </w:rPr>
                    <m:t>=0.1</m:t>
                  </m:r>
                </m:e>
              </m:mr>
            </m:m>
          </m:e>
        </m:d>
      </m:oMath>
      <w:r>
        <w:rPr>
          <w:rFonts w:ascii="宋体" w:eastAsia="宋体" w:hAnsi="宋体" w:cs="宋体" w:hint="eastAsia"/>
          <w:b/>
          <w:bCs w:val="0"/>
          <w:color w:val="FF0000"/>
          <w:sz w:val="28"/>
          <w:szCs w:val="28"/>
        </w:rPr>
        <w:t>，所以这9.2 g固体中含铁的质量是2.8 g，含铜的质量是6.4 g，所以第一次实验反应消耗的是Fe，且消耗的</w:t>
      </w:r>
      <w:r>
        <w:rPr>
          <w:rFonts w:ascii="宋体" w:eastAsia="宋体" w:hAnsi="宋体" w:cs="宋体" w:hint="eastAsia"/>
          <w:b/>
          <w:bCs w:val="0"/>
          <w:i/>
          <w:color w:val="FF0000"/>
          <w:sz w:val="28"/>
          <w:szCs w:val="28"/>
        </w:rPr>
        <w:t>m</w:t>
      </w:r>
      <w:r>
        <w:rPr>
          <w:rFonts w:ascii="宋体" w:eastAsia="宋体" w:hAnsi="宋体" w:cs="宋体" w:hint="eastAsia"/>
          <w:b/>
          <w:bCs w:val="0"/>
          <w:color w:val="FF0000"/>
          <w:sz w:val="28"/>
          <w:szCs w:val="28"/>
        </w:rPr>
        <w:t>(Fe)=(0.05+0.1) mol×56 g·mol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=8.4 g，反应后剩余金属为Fe和Cu，而第二次实验后剩余金属只有铜，所以每一份固体混合物的质量为8.4 g+17.2 g=25.6 g，其中含铁的质量为8.4 g+2.8 g=11.2 g，含铜的质量为6.4 g+8 g=14.4 g，所以原混合物粉末中铁和铜的物质的量之比为(11.2 g÷56 g·mol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)∶(14.4 g÷64 g·mol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)=8∶9；400 mL硝酸的物质的量</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)=0.4 L×4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=1.6 mol，每份混合物粉末中</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(Fe)=0.2 mol，</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(Cu)=0.225 mol，根据得失电子守恒和N元素守恒得：铜完全反应消耗硝酸的物质的量</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(NO)+2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[Cu(NO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(Cu)×2÷3+2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(Cu)=0.6 mol，铁完全反应消耗硝酸(生成Fe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)的物质的量最多为</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(HNO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(NO)+3</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[Fe(NO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(Fe)+3</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(Fe)=0.8 mol，共消耗硝酸0.8 mol+0.6 mol=1.4 mol&lt;1.6 mol，所以硝酸过量，根据得失电子守恒，</w:t>
      </w:r>
      <w:r>
        <w:rPr>
          <w:rFonts w:ascii="宋体" w:eastAsia="宋体" w:hAnsi="宋体" w:cs="宋体" w:hint="eastAsia"/>
          <w:b/>
          <w:bCs w:val="0"/>
          <w:i/>
          <w:color w:val="FF0000"/>
          <w:sz w:val="28"/>
          <w:szCs w:val="28"/>
        </w:rPr>
        <w:t>V</w:t>
      </w:r>
      <w:r>
        <w:rPr>
          <w:rFonts w:ascii="宋体" w:eastAsia="宋体" w:hAnsi="宋体" w:cs="宋体" w:hint="eastAsia"/>
          <w:b/>
          <w:bCs w:val="0"/>
          <w:color w:val="FF0000"/>
          <w:sz w:val="28"/>
          <w:szCs w:val="28"/>
        </w:rPr>
        <w:t>(NO)=[2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(Cu)+3</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(Fe)]÷3×22.4 L·mol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=7.84 L，A选项正确；每一份混合物的质量是25.6 g，原混合物粉末的质量为25.6 g×3=76.8 g，B选项错误；铁和铜的物质的量之比为8∶9，C选项错误；实验3消耗的硝酸是1.4 mol，剩余0.2 mol，所得溶液中硝酸的物质的量浓度为0.2 mol÷0.4 L=0.5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，D选项错误。</w:t>
      </w:r>
    </w:p>
    <w:p>
      <w:pPr>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w:t>
      </w:r>
      <w:r>
        <w:rPr>
          <w:rFonts w:ascii="宋体" w:eastAsia="宋体" w:hAnsi="宋体" w:cs="宋体" w:hint="eastAsia"/>
          <w:b/>
          <w:bCs w:val="0"/>
          <w:sz w:val="28"/>
          <w:szCs w:val="28"/>
        </w:rPr>
        <w:t>0．</w:t>
      </w:r>
      <w:r>
        <w:rPr>
          <w:rFonts w:ascii="宋体" w:eastAsia="宋体" w:hAnsi="宋体" w:cs="宋体" w:hint="eastAsia"/>
          <w:b/>
          <w:bCs w:val="0"/>
          <w:sz w:val="28"/>
          <w:szCs w:val="28"/>
        </w:rPr>
        <w:t>铜及其化合物在生产、生活中有着广泛的应用，铜在化合物中的常见化合价有＋1、＋2。</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(1)工业上可利用反应Cu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drawing>
          <wp:inline distT="0" distB="0" distL="0" distR="0">
            <wp:extent cx="123825" cy="1524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11478" name="图片 14"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sz w:val="28"/>
          <w:szCs w:val="28"/>
        </w:rPr>
        <w:t>2Cu＋SO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制取粗铜，反应中被氧化的元素是</w:t>
      </w:r>
      <w:r>
        <w:rPr>
          <w:rFonts w:ascii="宋体" w:eastAsia="宋体" w:hAnsi="宋体" w:cs="宋体" w:hint="eastAsia"/>
          <w:b/>
          <w:bCs w:val="0"/>
          <w:sz w:val="28"/>
          <w:szCs w:val="28"/>
          <w:u w:val="single"/>
        </w:rPr>
        <w:t>　　　　</w:t>
      </w:r>
      <w:r>
        <w:rPr>
          <w:rFonts w:ascii="宋体" w:eastAsia="宋体" w:hAnsi="宋体" w:cs="宋体" w:hint="eastAsia"/>
          <w:b/>
          <w:bCs w:val="0"/>
          <w:sz w:val="28"/>
          <w:szCs w:val="28"/>
        </w:rPr>
        <w:t>，当消耗32 g 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S时，转移电子数目是</w:t>
      </w:r>
      <w:r>
        <w:rPr>
          <w:rFonts w:ascii="宋体" w:eastAsia="宋体" w:hAnsi="宋体" w:cs="宋体" w:hint="eastAsia"/>
          <w:b/>
          <w:bCs w:val="0"/>
          <w:sz w:val="28"/>
          <w:szCs w:val="28"/>
          <w:u w:val="single"/>
        </w:rPr>
        <w:t>　　　　</w:t>
      </w:r>
      <w:r>
        <w:rPr>
          <w:rFonts w:ascii="宋体" w:eastAsia="宋体" w:hAnsi="宋体" w:cs="宋体" w:hint="eastAsia"/>
          <w:b/>
          <w:bCs w:val="0"/>
          <w:sz w:val="28"/>
          <w:szCs w:val="28"/>
        </w:rPr>
        <w:t>(设</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A</w:t>
      </w:r>
      <w:r>
        <w:rPr>
          <w:rFonts w:ascii="宋体" w:eastAsia="宋体" w:hAnsi="宋体" w:cs="宋体" w:hint="eastAsia"/>
          <w:b/>
          <w:bCs w:val="0"/>
          <w:sz w:val="28"/>
          <w:szCs w:val="28"/>
        </w:rPr>
        <w:t>为阿伏加德罗常数的值)。</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(2)将少量铜丝放入适量的稀硫酸中，温度控制在50～60 ℃，通入O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，反应一段时间后可制得硫酸铜，发生反应的离子方程式为________________________________。</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CuSO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溶液中加入一定量的Na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溶液和NaCl溶液加热，生成CuCl沉淀，写出生成CuCl的离子方程式：____________________________________________。</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(3)某小组同学在做铜与浓硫酸反应的实验时，发现铜片表面有黑色固体生成。</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①甲同学猜想：黑色固体是未来得及溶解于酸的CuO，其猜想可用化学方程式表示为Cu＋H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 xml:space="preserve">(浓) </w:t>
      </w:r>
      <w:r>
        <w:rPr>
          <w:rFonts w:ascii="宋体" w:eastAsia="宋体" w:hAnsi="宋体" w:cs="宋体" w:hint="eastAsia"/>
          <w:b/>
          <w:bCs w:val="0"/>
          <w:sz w:val="28"/>
          <w:szCs w:val="28"/>
        </w:rPr>
        <w:drawing>
          <wp:inline distT="0" distB="0" distL="0" distR="0">
            <wp:extent cx="123825" cy="1524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03639" name="图片 9"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sz w:val="28"/>
          <w:szCs w:val="28"/>
        </w:rPr>
        <w:t>_________________。</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②乙同学认为：黑色固体除CuO外，还可能含有Cu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S和CuS，其理由可能是</w:t>
      </w:r>
      <w:r>
        <w:rPr>
          <w:rFonts w:ascii="宋体" w:eastAsia="宋体" w:hAnsi="宋体" w:cs="宋体" w:hint="eastAsia"/>
          <w:b/>
          <w:bCs w:val="0"/>
          <w:sz w:val="28"/>
          <w:szCs w:val="28"/>
          <w:u w:val="single"/>
        </w:rPr>
        <w:t>　　　　</w:t>
      </w:r>
      <w:r>
        <w:rPr>
          <w:rFonts w:ascii="宋体" w:eastAsia="宋体" w:hAnsi="宋体" w:cs="宋体" w:hint="eastAsia"/>
          <w:b/>
          <w:bCs w:val="0"/>
          <w:sz w:val="28"/>
          <w:szCs w:val="28"/>
        </w:rPr>
        <w:t>(填字母)。</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S和CuS都是黑色的</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B．铜与浓硫酸在加热条件下反应，还可能放出O</w:t>
      </w:r>
      <w:r>
        <w:rPr>
          <w:rFonts w:ascii="宋体" w:eastAsia="宋体" w:hAnsi="宋体" w:cs="宋体" w:hint="eastAsia"/>
          <w:b/>
          <w:bCs w:val="0"/>
          <w:sz w:val="28"/>
          <w:szCs w:val="28"/>
          <w:vertAlign w:val="subscript"/>
        </w:rPr>
        <w:t>2</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C．浓硫酸是氧化剂，铜是还原剂，Cu的化合价升高与S的化合价降低有多种可能</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【答案】(1)S　1.2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(2)2Cu＋4H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w:instrText>
      </w:r>
      <w:r>
        <w:rPr>
          <w:rFonts w:ascii="宋体" w:eastAsia="宋体" w:hAnsi="宋体" w:cs="宋体" w:hint="eastAsia"/>
          <w:b/>
          <w:bCs w:val="0"/>
          <w:color w:val="FF0000"/>
          <w:spacing w:val="-16"/>
          <w:sz w:val="28"/>
          <w:szCs w:val="28"/>
        </w:rPr>
        <w:instrText>====</w:instrText>
      </w:r>
      <w:r>
        <w:rPr>
          <w:rFonts w:ascii="宋体" w:eastAsia="宋体" w:hAnsi="宋体" w:cs="宋体" w:hint="eastAsia"/>
          <w:b/>
          <w:bCs w:val="0"/>
          <w:color w:val="FF0000"/>
          <w:sz w:val="28"/>
          <w:szCs w:val="28"/>
        </w:rPr>
        <w:instrText>=,\s\up7(50～60 ℃))</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2Cu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2－</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3</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rPr>
        <w:drawing>
          <wp:inline distT="0" distB="0" distL="0" distR="0">
            <wp:extent cx="123825" cy="1524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41086" name="图片 7"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color w:val="FF0000"/>
          <w:sz w:val="28"/>
          <w:szCs w:val="28"/>
        </w:rPr>
        <w:t>2CuCl↓＋SO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2－</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4</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perscript"/>
        </w:rPr>
        <w:t>＋</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(3)①CuO＋SO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　②ac</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【解析】(1)利用反应Cu</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drawing>
          <wp:inline distT="0" distB="0" distL="0" distR="0">
            <wp:extent cx="123825" cy="15240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939140" name="图片 8"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color w:val="FF0000"/>
          <w:sz w:val="28"/>
          <w:szCs w:val="28"/>
        </w:rPr>
        <w:t>2Cu＋SO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制取粗铜，硫元素的化合价从－2价升到＋4价，被氧化，反应中被氧化的元素是S，当消耗32 g Cu</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S时，转移电子数目是</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\f(32 g,160 g·mol</w:instrText>
      </w:r>
      <w:r>
        <w:rPr>
          <w:rFonts w:ascii="宋体" w:eastAsia="宋体" w:hAnsi="宋体" w:cs="宋体" w:hint="eastAsia"/>
          <w:b/>
          <w:bCs w:val="0"/>
          <w:color w:val="FF0000"/>
          <w:sz w:val="28"/>
          <w:szCs w:val="28"/>
          <w:vertAlign w:val="superscript"/>
        </w:rPr>
        <w:instrText>－1</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×6</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 xml:space="preserve"> mol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＝1.2</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vertAlign w:val="subscript"/>
        </w:rPr>
        <w:t>A</w:t>
      </w:r>
      <w:r>
        <w:rPr>
          <w:rFonts w:ascii="宋体" w:eastAsia="宋体" w:hAnsi="宋体" w:cs="宋体" w:hint="eastAsia"/>
          <w:b/>
          <w:bCs w:val="0"/>
          <w:color w:val="FF0000"/>
          <w:sz w:val="28"/>
          <w:szCs w:val="28"/>
        </w:rPr>
        <w:t>。(2)将少量铜丝放入适量的稀硫酸中，温度控制在50～60 ℃，通入O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，反应一段时间后可制得硫酸铜，发生反应的离子方程式为2Cu＋4H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w:instrText>
      </w:r>
      <w:r>
        <w:rPr>
          <w:rFonts w:ascii="宋体" w:eastAsia="宋体" w:hAnsi="宋体" w:cs="宋体" w:hint="eastAsia"/>
          <w:b/>
          <w:bCs w:val="0"/>
          <w:color w:val="FF0000"/>
          <w:spacing w:val="-16"/>
          <w:sz w:val="28"/>
          <w:szCs w:val="28"/>
        </w:rPr>
        <w:instrText>====</w:instrText>
      </w:r>
      <w:r>
        <w:rPr>
          <w:rFonts w:ascii="宋体" w:eastAsia="宋体" w:hAnsi="宋体" w:cs="宋体" w:hint="eastAsia"/>
          <w:b/>
          <w:bCs w:val="0"/>
          <w:color w:val="FF0000"/>
          <w:sz w:val="28"/>
          <w:szCs w:val="28"/>
        </w:rPr>
        <w:instrText>=,\s\up7(50～60 ℃))</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O。CuSO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溶液中加入一定量的Na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溶液和NaCl溶液加热，生成CuCl沉淀，离子方程式为2Cu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2－</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3</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rPr>
        <w:drawing>
          <wp:inline distT="0" distB="0" distL="0" distR="0">
            <wp:extent cx="123825" cy="15240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444775" name="图片 1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color w:val="FF0000"/>
          <w:sz w:val="28"/>
          <w:szCs w:val="28"/>
        </w:rPr>
        <w:t>2CuCl↓＋SO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2－</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4</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。(3)①按照甲同学猜想：铜被氧化生成CuO，硫酸被还原为SO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，化学方程式为Cu＋H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 xml:space="preserve">(浓) </w:t>
      </w:r>
      <w:r>
        <w:rPr>
          <w:rFonts w:ascii="宋体" w:eastAsia="宋体" w:hAnsi="宋体" w:cs="宋体" w:hint="eastAsia"/>
          <w:b/>
          <w:bCs w:val="0"/>
          <w:color w:val="FF0000"/>
          <w:sz w:val="28"/>
          <w:szCs w:val="28"/>
        </w:rPr>
        <w:drawing>
          <wp:inline distT="0" distB="0" distL="0" distR="0">
            <wp:extent cx="123825" cy="15240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9511" name="图片 19"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a:xfrm>
                      <a:off x="0" y="0"/>
                      <a:ext cx="123825" cy="152400"/>
                    </a:xfrm>
                    <a:prstGeom prst="rect">
                      <a:avLst/>
                    </a:prstGeom>
                    <a:noFill/>
                    <a:ln>
                      <a:noFill/>
                    </a:ln>
                  </pic:spPr>
                </pic:pic>
              </a:graphicData>
            </a:graphic>
          </wp:inline>
        </w:drawing>
      </w:r>
      <w:r>
        <w:rPr>
          <w:rFonts w:ascii="宋体" w:eastAsia="宋体" w:hAnsi="宋体" w:cs="宋体" w:hint="eastAsia"/>
          <w:b/>
          <w:bCs w:val="0"/>
          <w:color w:val="FF0000"/>
          <w:sz w:val="28"/>
          <w:szCs w:val="28"/>
        </w:rPr>
        <w:t>CuO＋SO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O。②分析可能的理由时，应该从反应现象和氧化还原反应原理入手，ac符合。</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lang w:val="en-US" w:eastAsia="zh-CN"/>
          <w14:textFill>
            <w14:solidFill>
              <w14:schemeClr w14:val="tx1"/>
            </w14:solidFill>
          </w14:textFill>
        </w:rPr>
        <w:t>1</w:t>
      </w:r>
      <w:r>
        <w:rPr>
          <w:rFonts w:ascii="宋体" w:eastAsia="宋体" w:hAnsi="宋体" w:cs="宋体" w:hint="eastAsia"/>
          <w:b/>
          <w:bCs w:val="0"/>
          <w:color w:val="000000" w:themeColor="text1"/>
          <w:sz w:val="28"/>
          <w:szCs w:val="28"/>
          <w14:textFill>
            <w14:solidFill>
              <w14:schemeClr w14:val="tx1"/>
            </w14:solidFill>
          </w14:textFill>
        </w:rPr>
        <w:t>1．铝及其化合物在生活、生产中有广泛应用。</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(1)Na</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AlF</w:t>
      </w:r>
      <w:r>
        <w:rPr>
          <w:rFonts w:ascii="宋体" w:eastAsia="宋体" w:hAnsi="宋体" w:cs="宋体" w:hint="eastAsia"/>
          <w:b/>
          <w:bCs w:val="0"/>
          <w:color w:val="000000" w:themeColor="text1"/>
          <w:sz w:val="28"/>
          <w:szCs w:val="28"/>
          <w:vertAlign w:val="subscript"/>
          <w14:textFill>
            <w14:solidFill>
              <w14:schemeClr w14:val="tx1"/>
            </w14:solidFill>
          </w14:textFill>
        </w:rPr>
        <w:t>6</w:t>
      </w:r>
      <w:r>
        <w:rPr>
          <w:rFonts w:ascii="宋体" w:eastAsia="宋体" w:hAnsi="宋体" w:cs="宋体" w:hint="eastAsia"/>
          <w:b/>
          <w:bCs w:val="0"/>
          <w:color w:val="000000" w:themeColor="text1"/>
          <w:sz w:val="28"/>
          <w:szCs w:val="28"/>
          <w14:textFill>
            <w14:solidFill>
              <w14:schemeClr w14:val="tx1"/>
            </w14:solidFill>
          </w14:textFill>
        </w:rPr>
        <w:t>是冰晶石的主要成分，冰晶石常作工业冶炼铝的助熔剂。工业上，用HF、Na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和Al(OH)</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制备冰晶石。化学反应原理是，2Al(OH)</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+3Na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+12H=2Na</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AlF</w:t>
      </w:r>
      <w:r>
        <w:rPr>
          <w:rFonts w:ascii="宋体" w:eastAsia="宋体" w:hAnsi="宋体" w:cs="宋体" w:hint="eastAsia"/>
          <w:b/>
          <w:bCs w:val="0"/>
          <w:color w:val="000000" w:themeColor="text1"/>
          <w:sz w:val="28"/>
          <w:szCs w:val="28"/>
          <w:vertAlign w:val="subscript"/>
          <w14:textFill>
            <w14:solidFill>
              <w14:schemeClr w14:val="tx1"/>
            </w14:solidFill>
          </w14:textFill>
        </w:rPr>
        <w:t>6</w:t>
      </w:r>
      <w:r>
        <w:rPr>
          <w:rFonts w:ascii="宋体" w:eastAsia="宋体" w:hAnsi="宋体" w:cs="宋体" w:hint="eastAsia"/>
          <w:b/>
          <w:bCs w:val="0"/>
          <w:color w:val="000000" w:themeColor="text1"/>
          <w:sz w:val="28"/>
          <w:szCs w:val="28"/>
          <w14:textFill>
            <w14:solidFill>
              <w14:schemeClr w14:val="tx1"/>
            </w14:solidFill>
          </w14:textFill>
        </w:rPr>
        <w:t>+3CO</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↑+9H</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O.属于盐的有Na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和_______。上述反应不能在玻璃容器中反应，其原因是________(用化学方程式表示)。</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(2)明矾[KAl(SO</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·12H</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O]常作净水剂。在明矾溶液中滴加氢氧化钡溶液至Al</w:t>
      </w:r>
      <w:r>
        <w:rPr>
          <w:rFonts w:ascii="宋体" w:eastAsia="宋体" w:hAnsi="宋体" w:cs="宋体" w:hint="eastAsia"/>
          <w:b/>
          <w:bCs w:val="0"/>
          <w:color w:val="000000" w:themeColor="text1"/>
          <w:sz w:val="28"/>
          <w:szCs w:val="28"/>
          <w:vertAlign w:val="super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恰好完全沉淀，写出该反应的离子方程式____________。</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(3)铝合金广泛用于建筑材料。等质量的铁、铝、硅组成的同种合金分别与足量盐酸、足量烧碱溶液反应，产生氢气体积相等(同温同压)。则该合金中铁、硅的质量之比为______。(已知:Si+2NaOH+H</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SiO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+ 2H</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(4)铝氢化钠(NaAlH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)是有机合成的重要还原剂。它的制备方法是将氢化钠和氯化铝在乙醚中反应制备铝氢化钠。</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①写出化学方程式________________。</w:t>
      </w:r>
    </w:p>
    <w:p>
      <w:pPr>
        <w:pStyle w:val="0"/>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②在化学上，含氢还原剂的还原能力用“有效氢”表示，”有效氢”含义是单位质量的含氢还原剂的还原能力相当于多少克氢气。一般地含氢还原剂的氢被氧化成H</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O，“还原能力”用氢失去电子数多少表示。NaAlH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、NaH的“有效氢”之比为________。</w:t>
      </w:r>
    </w:p>
    <w:p>
      <w:pPr>
        <w:pStyle w:val="0"/>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【答案】(1)Na</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AlF</w:t>
      </w:r>
      <w:r>
        <w:rPr>
          <w:rFonts w:ascii="宋体" w:eastAsia="宋体" w:hAnsi="宋体" w:cs="宋体" w:hint="eastAsia"/>
          <w:b/>
          <w:bCs w:val="0"/>
          <w:color w:val="FF0000"/>
          <w:sz w:val="28"/>
          <w:szCs w:val="28"/>
          <w:vertAlign w:val="subscript"/>
        </w:rPr>
        <w:t>6</w:t>
      </w:r>
      <w:r>
        <w:rPr>
          <w:rFonts w:ascii="宋体" w:eastAsia="宋体" w:hAnsi="宋体" w:cs="宋体" w:hint="eastAsia"/>
          <w:b/>
          <w:bCs w:val="0"/>
          <w:color w:val="FF0000"/>
          <w:sz w:val="28"/>
          <w:szCs w:val="28"/>
        </w:rPr>
        <w:t xml:space="preserve">    SiO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+4HF=SiF</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O    </w:t>
      </w:r>
    </w:p>
    <w:p>
      <w:pPr>
        <w:pStyle w:val="0"/>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(2)2Al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+3SO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+3Ba</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+6OH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↓+3BaSO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 xml:space="preserve">↓    (3) 4:1    </w:t>
      </w:r>
    </w:p>
    <w:p>
      <w:pPr>
        <w:pStyle w:val="0"/>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(4) ①AlCl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+4NaH=NaAlH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+3NaCl    ②16:9</w:t>
      </w:r>
    </w:p>
    <w:p>
      <w:pPr>
        <w:pStyle w:val="0"/>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【解析】(1)盐是指一类金属离子或铵根离子(NH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)与酸根离子或非金属离子结合的化合物。属于盐的有Na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和Na</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AlF</w:t>
      </w:r>
      <w:r>
        <w:rPr>
          <w:rFonts w:ascii="宋体" w:eastAsia="宋体" w:hAnsi="宋体" w:cs="宋体" w:hint="eastAsia"/>
          <w:b/>
          <w:bCs w:val="0"/>
          <w:color w:val="FF0000"/>
          <w:sz w:val="28"/>
          <w:szCs w:val="28"/>
          <w:vertAlign w:val="subscript"/>
        </w:rPr>
        <w:t>6</w:t>
      </w:r>
      <w:r>
        <w:rPr>
          <w:rFonts w:ascii="宋体" w:eastAsia="宋体" w:hAnsi="宋体" w:cs="宋体" w:hint="eastAsia"/>
          <w:b/>
          <w:bCs w:val="0"/>
          <w:color w:val="FF0000"/>
          <w:sz w:val="28"/>
          <w:szCs w:val="28"/>
        </w:rPr>
        <w:t>；玻璃容器与HF反应：SiO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+4HF=SiF</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O。(2)在明矾溶液中滴加氢氧化钡溶液至Al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恰好完全沉淀，Al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与OH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的物质的量之比为1：3，离子方程式：2Al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+3SO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+3Ba</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+6OH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↓+3BaSO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↓；(3)根据题目信息可知，铁和铝与稀盐酸生成氢气，铝和硅与氢氧化钠生成氢气。铝和盐酸的反应方程式：2Al+6HCl=2AlCl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↑，2Al+2NaOH+2H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O=2NaAlO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↑，说明相同质量的铝与盐酸或者氢氧化钠生成氢气的质量相等。综合分析，铁和盐酸生成的氢气的质量等于硅和氢氧化钠生成的氢气的质量。设铁与盐酸生成的氢气的质量为M，则硅的质量为X，铁的质量为Y。</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Si+2NaOH+H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SiO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28                    4</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X                     M</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drawing>
          <wp:inline distT="0" distB="0" distL="0" distR="0">
            <wp:extent cx="142875" cy="266700"/>
            <wp:effectExtent l="19050" t="0" r="9525" b="0"/>
            <wp:docPr id="20"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91580" name="图片 11"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2" cstate="print"/>
                    <a:stretch>
                      <a:fillRect/>
                    </a:stretch>
                  </pic:blipFill>
                  <pic:spPr>
                    <a:xfrm>
                      <a:off x="0" y="0"/>
                      <a:ext cx="142875" cy="266700"/>
                    </a:xfrm>
                    <a:prstGeom prst="rect">
                      <a:avLst/>
                    </a:prstGeom>
                    <a:noFill/>
                    <a:ln w="9525">
                      <a:noFill/>
                      <a:miter lim="800000"/>
                      <a:headEnd/>
                      <a:tailEnd/>
                    </a:ln>
                  </pic:spPr>
                </pic:pic>
              </a:graphicData>
            </a:graphic>
          </wp:inline>
        </w:drawing>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drawing>
          <wp:inline distT="0" distB="0" distL="0" distR="0">
            <wp:extent cx="66675" cy="266700"/>
            <wp:effectExtent l="19050" t="0" r="9525" b="0"/>
            <wp:docPr id="24"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995534" name="图片 1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3" cstate="print"/>
                    <a:stretch>
                      <a:fillRect/>
                    </a:stretch>
                  </pic:blipFill>
                  <pic:spPr>
                    <a:xfrm>
                      <a:off x="0" y="0"/>
                      <a:ext cx="66675" cy="266700"/>
                    </a:xfrm>
                    <a:prstGeom prst="rect">
                      <a:avLst/>
                    </a:prstGeom>
                    <a:noFill/>
                    <a:ln w="9525">
                      <a:noFill/>
                      <a:miter lim="800000"/>
                      <a:headEnd/>
                      <a:tailEnd/>
                    </a:ln>
                  </pic:spPr>
                </pic:pic>
              </a:graphicData>
            </a:graphic>
          </wp:inline>
        </w:drawing>
      </w:r>
      <w:r>
        <w:rPr>
          <w:rFonts w:ascii="宋体" w:eastAsia="宋体" w:hAnsi="宋体" w:cs="宋体" w:hint="eastAsia"/>
          <w:b/>
          <w:bCs w:val="0"/>
          <w:color w:val="FF0000"/>
          <w:sz w:val="28"/>
          <w:szCs w:val="28"/>
        </w:rPr>
        <w:t>得：X=7M</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Fe+2HCl=FeCl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56            2</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 xml:space="preserve"> Y            M</w:t>
      </w:r>
    </w:p>
    <w:p>
      <w:pPr>
        <w:pStyle w:val="0"/>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drawing>
          <wp:inline distT="0" distB="0" distL="0" distR="0">
            <wp:extent cx="142875" cy="266700"/>
            <wp:effectExtent l="19050" t="0" r="9525" b="0"/>
            <wp:docPr id="2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871456" name="图片 1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4" cstate="print"/>
                    <a:stretch>
                      <a:fillRect/>
                    </a:stretch>
                  </pic:blipFill>
                  <pic:spPr>
                    <a:xfrm>
                      <a:off x="0" y="0"/>
                      <a:ext cx="142875" cy="266700"/>
                    </a:xfrm>
                    <a:prstGeom prst="rect">
                      <a:avLst/>
                    </a:prstGeom>
                    <a:noFill/>
                    <a:ln w="9525">
                      <a:noFill/>
                      <a:miter lim="800000"/>
                      <a:headEnd/>
                      <a:tailEnd/>
                    </a:ln>
                  </pic:spPr>
                </pic:pic>
              </a:graphicData>
            </a:graphic>
          </wp:inline>
        </w:drawing>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drawing>
          <wp:inline distT="0" distB="0" distL="0" distR="0">
            <wp:extent cx="66675" cy="266700"/>
            <wp:effectExtent l="19050" t="0" r="9525" b="0"/>
            <wp:docPr id="26"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86132" name="图片 14"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5" cstate="print"/>
                    <a:stretch>
                      <a:fillRect/>
                    </a:stretch>
                  </pic:blipFill>
                  <pic:spPr>
                    <a:xfrm>
                      <a:off x="0" y="0"/>
                      <a:ext cx="66675" cy="266700"/>
                    </a:xfrm>
                    <a:prstGeom prst="rect">
                      <a:avLst/>
                    </a:prstGeom>
                    <a:noFill/>
                    <a:ln w="9525">
                      <a:noFill/>
                      <a:miter lim="800000"/>
                      <a:headEnd/>
                      <a:tailEnd/>
                    </a:ln>
                  </pic:spPr>
                </pic:pic>
              </a:graphicData>
            </a:graphic>
          </wp:inline>
        </w:drawing>
      </w:r>
      <w:r>
        <w:rPr>
          <w:rFonts w:ascii="宋体" w:eastAsia="宋体" w:hAnsi="宋体" w:cs="宋体" w:hint="eastAsia"/>
          <w:b/>
          <w:bCs w:val="0"/>
          <w:color w:val="FF0000"/>
          <w:sz w:val="28"/>
          <w:szCs w:val="28"/>
        </w:rPr>
        <w:t>得：Y=28M，所以合金中铁和硅的质量之比=28M：7M=4：1。(4)铝氢化钠(NaAlH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)是将氢化钠和氯化铝在乙醚中反应制备铝氢化钠。①化学方程式AlCl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+4NaH=NaAlH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+3NaCl。NaAlH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、NaH的“有效氢”关系式为NaAlH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～8e-～4H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，NaAlH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的有效氢为8/54g，NaH~2e-～H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的有效氢为2/24g，有效氢之比为：</w:t>
      </w:r>
      <w:r>
        <w:rPr>
          <w:rFonts w:ascii="宋体" w:eastAsia="宋体" w:hAnsi="宋体" w:cs="宋体" w:hint="eastAsia"/>
          <w:b/>
          <w:bCs w:val="0"/>
          <w:color w:val="FF0000"/>
          <w:sz w:val="28"/>
          <w:szCs w:val="28"/>
        </w:rPr>
        <w:drawing>
          <wp:inline distT="0" distB="0" distL="0" distR="0">
            <wp:extent cx="142875" cy="257175"/>
            <wp:effectExtent l="19050" t="0" r="9525" b="0"/>
            <wp:docPr id="2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387615" name="图片 15"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6" cstate="print"/>
                    <a:stretch>
                      <a:fillRect/>
                    </a:stretch>
                  </pic:blipFill>
                  <pic:spPr>
                    <a:xfrm>
                      <a:off x="0" y="0"/>
                      <a:ext cx="142875" cy="257175"/>
                    </a:xfrm>
                    <a:prstGeom prst="rect">
                      <a:avLst/>
                    </a:prstGeom>
                    <a:noFill/>
                    <a:ln w="9525">
                      <a:noFill/>
                      <a:miter lim="800000"/>
                      <a:headEnd/>
                      <a:tailEnd/>
                    </a:ln>
                  </pic:spPr>
                </pic:pic>
              </a:graphicData>
            </a:graphic>
          </wp:inline>
        </w:drawing>
      </w:r>
      <w:r>
        <w:rPr>
          <w:rFonts w:ascii="宋体" w:eastAsia="宋体" w:hAnsi="宋体" w:cs="宋体" w:hint="eastAsia"/>
          <w:b/>
          <w:bCs w:val="0"/>
          <w:color w:val="FF0000"/>
          <w:sz w:val="28"/>
          <w:szCs w:val="28"/>
        </w:rPr>
        <w:t>g：</w:t>
      </w:r>
      <w:r>
        <w:rPr>
          <w:rFonts w:ascii="宋体" w:eastAsia="宋体" w:hAnsi="宋体" w:cs="宋体" w:hint="eastAsia"/>
          <w:b/>
          <w:bCs w:val="0"/>
          <w:color w:val="FF0000"/>
          <w:sz w:val="28"/>
          <w:szCs w:val="28"/>
        </w:rPr>
        <w:drawing>
          <wp:inline distT="0" distB="0" distL="0" distR="0">
            <wp:extent cx="142875" cy="257175"/>
            <wp:effectExtent l="19050" t="0" r="9525" b="0"/>
            <wp:docPr id="2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602663" name="图片 16"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27" cstate="print"/>
                    <a:stretch>
                      <a:fillRect/>
                    </a:stretch>
                  </pic:blipFill>
                  <pic:spPr>
                    <a:xfrm>
                      <a:off x="0" y="0"/>
                      <a:ext cx="142875" cy="257175"/>
                    </a:xfrm>
                    <a:prstGeom prst="rect">
                      <a:avLst/>
                    </a:prstGeom>
                    <a:noFill/>
                    <a:ln w="9525">
                      <a:noFill/>
                      <a:miter lim="800000"/>
                      <a:headEnd/>
                      <a:tailEnd/>
                    </a:ln>
                  </pic:spPr>
                </pic:pic>
              </a:graphicData>
            </a:graphic>
          </wp:inline>
        </w:drawing>
      </w:r>
      <w:r>
        <w:rPr>
          <w:rFonts w:ascii="宋体" w:eastAsia="宋体" w:hAnsi="宋体" w:cs="宋体" w:hint="eastAsia"/>
          <w:b/>
          <w:bCs w:val="0"/>
          <w:color w:val="FF0000"/>
          <w:sz w:val="28"/>
          <w:szCs w:val="28"/>
        </w:rPr>
        <w:t>g=16：9。</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w:t>
      </w:r>
      <w:r>
        <w:rPr>
          <w:rFonts w:ascii="宋体" w:eastAsia="宋体" w:hAnsi="宋体" w:cs="宋体" w:hint="eastAsia"/>
          <w:b/>
          <w:bCs w:val="0"/>
          <w:sz w:val="28"/>
          <w:szCs w:val="28"/>
        </w:rPr>
        <w:t>2．化学学习活动小组学习了铁铜化合物知识后，查阅资料，积极思考，提出了一系列问题，请予以解答：</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(1)氯化亚铜(CuCl)是重要的化工原料，工业上常通过下列反应制备CuCl</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2CuSO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＋2NaCl＋Na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CO</w:t>
      </w:r>
      <w:r>
        <w:rPr>
          <w:rFonts w:ascii="宋体" w:eastAsia="宋体" w:hAnsi="宋体" w:cs="宋体" w:hint="eastAsia"/>
          <w:b/>
          <w:bCs w:val="0"/>
          <w:sz w:val="28"/>
          <w:szCs w:val="28"/>
          <w:vertAlign w:val="subscript"/>
        </w:rPr>
        <w:t>3</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=2CuCl↓＋3Na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查阅资料可得，CuCl可以溶解在FeCl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溶液中，请写出该反应的离子方程式是________________________________________________________________________。</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(2)已知：Cu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O在酸溶液中发生歧化反应：Cu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O＋2H</w:t>
      </w:r>
      <w:r>
        <w:rPr>
          <w:rFonts w:ascii="宋体" w:eastAsia="宋体" w:hAnsi="宋体" w:cs="宋体" w:hint="eastAsia"/>
          <w:b/>
          <w:bCs w:val="0"/>
          <w:sz w:val="28"/>
          <w:szCs w:val="28"/>
          <w:vertAlign w:val="superscript"/>
        </w:rPr>
        <w:t>＋</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=Cu</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＋Cu＋H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现将一定量混合物(Fe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、Cu</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CuCl、Fe)溶解于过量稀盐酸中，反应完全后，得到W(包括溶液和少量剩余固体)，此时溶液中一定含有的阳离子________________(用离子符号表示)；继续往W中通入足量的氯气，不断搅拌，充分反应，溶液中哪些离子的物质的量一定有明显变化________________(用离子符号表示)；不通入气体，改往W中加入过量铁粉，过滤，调pH约为7，加入淀粉­KI溶液和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，溶液呈蓝色并有红褐色沉淀生成。当消耗2 mol I</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时，共转移3 mol 电子，该反应的离子方程式是______________________。</w:t>
      </w:r>
    </w:p>
    <w:p>
      <w:pPr>
        <w:pStyle w:val="PlainText"/>
        <w:tabs>
          <w:tab w:val="left" w:pos="3402"/>
        </w:tabs>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【答案】(1)CuCl＋Fe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p>
    <w:p>
      <w:pPr>
        <w:pStyle w:val="PlainText"/>
        <w:tabs>
          <w:tab w:val="left" w:pos="3402"/>
        </w:tabs>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　2Fe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＋4I</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=2Fe(OH)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＋2I</w:t>
      </w:r>
      <w:r>
        <w:rPr>
          <w:rFonts w:ascii="宋体" w:eastAsia="宋体" w:hAnsi="宋体" w:cs="宋体" w:hint="eastAsia"/>
          <w:b/>
          <w:bCs w:val="0"/>
          <w:color w:val="FF0000"/>
          <w:sz w:val="28"/>
          <w:szCs w:val="28"/>
          <w:vertAlign w:val="subscript"/>
        </w:rPr>
        <w:t>2</w:t>
      </w:r>
    </w:p>
    <w:p>
      <w:pPr>
        <w:pStyle w:val="PlainText"/>
        <w:tabs>
          <w:tab w:val="left" w:pos="3402"/>
        </w:tabs>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【解析】(1)氯化亚铜和氯化铁反应，亚铜离子可以被铁离子氧化成铜离子，反应的离子方程式为CuCl＋Fe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混合物中加入盐酸，铁与盐酸反应生成亚铁离子，氧化亚铜与盐酸反应生成氯化铜和铜，氧化铁和盐酸反应生成氯化铁，铜和铁离子反应生成铜离子和亚铁离子，氯化亚铜与铁离子反应生成铜离子和亚铁离子，最后仍有固体，说明为铜，则溶液中有生成的亚铁离子和剩余的氢离子。通入足量的C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被氧化成Fe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继续将Cu反应生成Cu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，所以物质的量有明显变化的离子有Fe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、Cu</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。若加入过量的铁粉，则溶液为氯化亚铁，再加入淀粉碘化钾和过氧化氢，变蓝色，说明有碘单质生成，红褐色沉淀为氢氧化铁沉淀，当消耗2 mol碘离子时，转移3 mol电子，说明同时有1 mol亚铁离子被氧化，消耗1.5 mol过氧化氢，所以离子方程式为2Fe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＋4I</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=2Fe(OH)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↓＋2I</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13.</w:t>
      </w:r>
      <w:r>
        <w:rPr>
          <w:rFonts w:ascii="宋体" w:eastAsia="宋体" w:hAnsi="宋体" w:cs="宋体" w:hint="eastAsia"/>
          <w:b/>
          <w:bCs w:val="0"/>
          <w:sz w:val="28"/>
          <w:szCs w:val="28"/>
        </w:rPr>
        <w:t>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是一种高效的水处理剂，下列用于解释事实的离子方程式中不正确的是(　　)</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在酸性溶液中不稳定，与水反应生成Fe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和O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，离子方程式为：4FeO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＋10H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O＋4Fe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===20OH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＋3O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B．工业上可用FeCl</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、NaOH、NaClO三种物质反应制得Na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离子方程式为：2Fe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＋10OH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＋3ClO</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===2FeO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＋3Cl</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＋5H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消毒杀菌时得到的Fe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可以净水，Fe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能产生净水物质的原因是：Fe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＋3H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O===Fe(OH)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(胶体)＋3H</w:t>
      </w:r>
      <w:r>
        <w:rPr>
          <w:rFonts w:ascii="宋体" w:eastAsia="宋体" w:hAnsi="宋体" w:cs="宋体" w:hint="eastAsia"/>
          <w:b/>
          <w:bCs w:val="0"/>
          <w:sz w:val="28"/>
          <w:szCs w:val="28"/>
          <w:vertAlign w:val="superscript"/>
        </w:rPr>
        <w:t>＋</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D．工业上可用铁做阳极，电解浓NaOH溶液的方法制Na</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，阳极的电极反应为：Fe－6e</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＋8OH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===FeO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＋4H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【答案】A</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【解析】A项，酸性溶液中不能生成氢氧根离子，所以离子方程式为4FeO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＋20H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=4Fe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＋3O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↑＋10H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O，故A错误；B项，工业上用FeCl</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、NaOH、NaClO三种物质反应制得Na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，发生了氧化还原反应，Cl元素得到电子生成NaCl，由电子、原子守恒可知，反应的离子方程式为：2Fe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＋10OH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＋3ClO</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＋3Cl</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＋5H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O，故B正确；C项，Na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的还原产物为Fe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水解制得Fe(OH)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胶体，具有净水作用，Fe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水解反应的离子方程式为： 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000000"/>
          <w:sz w:val="28"/>
          <w:szCs w:val="28"/>
        </w:rPr>
        <w:object>
          <v:shape id="_x0000_i1027" type="#_x0000_t75" alt="学科网(www.zxxk.com)--教育资源门户，提供试题试卷、教案、课件、教学论文、素材等各类教学资源库下载，还有大量丰富的教学资讯！" style="width:32.25pt;height:8.25pt" o:oleicon="f" o:ole="" coordsize="21600,21600" o:preferrelative="t" filled="f" stroked="f">
            <v:stroke joinstyle="miter"/>
            <v:imagedata r:id="rId28" o:title=""/>
            <o:lock v:ext="edit" aspectratio="t"/>
            <w10:anchorlock/>
          </v:shape>
          <o:OLEObject Type="Embed" ProgID="ChemWindow.Document" ShapeID="_x0000_i1027" DrawAspect="Content" ObjectID="_1468075727" r:id="rId29"/>
        </w:object>
      </w:r>
      <w:r>
        <w:rPr>
          <w:rFonts w:ascii="宋体" w:eastAsia="宋体" w:hAnsi="宋体" w:cs="宋体" w:hint="eastAsia"/>
          <w:b/>
          <w:bCs w:val="0"/>
          <w:color w:val="FF0000"/>
          <w:sz w:val="28"/>
          <w:szCs w:val="28"/>
        </w:rPr>
        <w:t>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(胶体)＋3H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，故C正确；D项，工业上可用铁做阳极，Fe失去电子，则阳极的电极反应为：Fe－6e</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＋8OH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=FeO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＋4H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O，故D正确；故选A。</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14.</w:t>
      </w:r>
      <w:r>
        <w:rPr>
          <w:rFonts w:ascii="宋体" w:eastAsia="宋体" w:hAnsi="宋体" w:cs="宋体" w:hint="eastAsia"/>
          <w:b/>
          <w:bCs w:val="0"/>
          <w:sz w:val="28"/>
          <w:szCs w:val="28"/>
        </w:rPr>
        <w:t>铝自然形成的氧化膜易脱落。以硫酸为电解液，分别以石墨和铝材作阴、阳极材料，经过电解处理形成氧化铝膜，抗蚀能力强。其制备的简要流程如图所示。下列用来解释流程中反应的方程式不正确的是</w:t>
      </w:r>
    </w:p>
    <w:p>
      <w:pPr>
        <w:spacing w:line="360" w:lineRule="auto"/>
        <w:ind w:firstLine="566" w:firstLineChars="202"/>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638425" cy="74295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29700" name="图片 5"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0">
                      <a:extLst>
                        <a:ext xmlns:a="http://schemas.openxmlformats.org/drawingml/2006/main" uri="{28A0092B-C50C-407E-A947-70E740481C1C}">
                          <a14:useLocalDpi xmlns:a14="http://schemas.microsoft.com/office/drawing/2010/main" val="0"/>
                        </a:ext>
                      </a:extLst>
                    </a:blip>
                    <a:stretch>
                      <a:fillRect/>
                    </a:stretch>
                  </pic:blipFill>
                  <pic:spPr>
                    <a:xfrm>
                      <a:off x="0" y="0"/>
                      <a:ext cx="2638425" cy="742950"/>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A．碱洗目的是除去铝材表面的自然氧化膜：2OH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＋Al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=2AlO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B．碱洗时铝材表面会出现气泡：2Al＋2OH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＋2H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O=2AlO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＋3H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C．获得耐蚀铝材的电极反应：4Al－12e</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＋3O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=2Al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D．用稀氨水洗去耐蚀铝材表面的酸：NH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O＋H</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=NH</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【解析】A项，氧化铝为两性氧化物，与强碱反应生成盐和水，反应的离子方程式：2OH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+Al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O，A正确；B项，铝与强碱溶液反应生成偏铝酸盐和氢气，离子方程式：2Al+2OH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O=2AlO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↑，B正确；C项，获得耐蚀铝材的电极反应为：2Al+3H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O-6e</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=Al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+6H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，C错误；D项，用稀氨水洗去耐蚀铝材表面的酸，离子方程式：NH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O，D正确；故选C。</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15.</w:t>
      </w:r>
      <w:r>
        <w:rPr>
          <w:rFonts w:ascii="宋体" w:eastAsia="宋体" w:hAnsi="宋体" w:cs="宋体" w:hint="eastAsia"/>
          <w:b/>
          <w:bCs w:val="0"/>
          <w:sz w:val="28"/>
          <w:szCs w:val="28"/>
        </w:rPr>
        <w:t>黄铁矿(主要成分FeS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)，在空气中会被缓慢氧化，氧化过程如图所示。下列说法不正确的是</w:t>
      </w:r>
    </w:p>
    <w:p>
      <w:pPr>
        <w:spacing w:line="360" w:lineRule="auto"/>
        <w:ind w:firstLine="563" w:firstLineChars="201"/>
        <w:jc w:val="center"/>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4048125" cy="11620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588284" name="图片 2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1">
                      <a:extLst>
                        <a:ext xmlns:a="http://schemas.openxmlformats.org/drawingml/2006/main" uri="{28A0092B-C50C-407E-A947-70E740481C1C}">
                          <a14:useLocalDpi xmlns:a14="http://schemas.microsoft.com/office/drawing/2010/main" val="0"/>
                        </a:ext>
                      </a:extLst>
                    </a:blip>
                    <a:stretch>
                      <a:fillRect/>
                    </a:stretch>
                  </pic:blipFill>
                  <pic:spPr>
                    <a:xfrm>
                      <a:off x="0" y="0"/>
                      <a:ext cx="4048125" cy="1162050"/>
                    </a:xfrm>
                    <a:prstGeom prst="rect">
                      <a:avLst/>
                    </a:prstGeom>
                    <a:noFill/>
                    <a:ln>
                      <a:noFill/>
                    </a:ln>
                  </pic:spPr>
                </pic:pic>
              </a:graphicData>
            </a:graphic>
          </wp:inline>
        </w:drawing>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A．发生反应a时，0.05mol FeS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被氧化时消耗标准状况下空气的体积大约19.6L</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B．为了验证b过程反应后溶液中含Fe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，可选用KSCN溶液和氯水</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C．c发生反应的离子方程式为：14Fe</w:t>
      </w:r>
      <w:r>
        <w:rPr>
          <w:rFonts w:ascii="宋体" w:eastAsia="宋体" w:hAnsi="宋体" w:cs="宋体" w:hint="eastAsia"/>
          <w:b/>
          <w:bCs w:val="0"/>
          <w:sz w:val="28"/>
          <w:szCs w:val="28"/>
          <w:vertAlign w:val="superscript"/>
        </w:rPr>
        <w:t>3+ </w:t>
      </w:r>
      <w:r>
        <w:rPr>
          <w:rFonts w:ascii="宋体" w:eastAsia="宋体" w:hAnsi="宋体" w:cs="宋体" w:hint="eastAsia"/>
          <w:b/>
          <w:bCs w:val="0"/>
          <w:sz w:val="28"/>
          <w:szCs w:val="28"/>
        </w:rPr>
        <w:t>+FeS</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+8H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O=15Fe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+2SO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+16H</w:t>
      </w:r>
      <w:r>
        <w:rPr>
          <w:rFonts w:ascii="宋体" w:eastAsia="宋体" w:hAnsi="宋体" w:cs="宋体" w:hint="eastAsia"/>
          <w:b/>
          <w:bCs w:val="0"/>
          <w:sz w:val="28"/>
          <w:szCs w:val="28"/>
          <w:vertAlign w:val="superscript"/>
        </w:rPr>
        <w:t>+</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D．已知25 ℃时，Ksp[Fe(OH)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]＝2.79×10</w:t>
      </w:r>
      <w:r>
        <w:rPr>
          <w:rFonts w:ascii="宋体" w:eastAsia="宋体" w:hAnsi="宋体" w:cs="宋体" w:hint="eastAsia"/>
          <w:b/>
          <w:bCs w:val="0"/>
          <w:sz w:val="28"/>
          <w:szCs w:val="28"/>
          <w:vertAlign w:val="superscript"/>
        </w:rPr>
        <w:t>-39</w:t>
      </w:r>
      <w:r>
        <w:rPr>
          <w:rFonts w:ascii="宋体" w:eastAsia="宋体" w:hAnsi="宋体" w:cs="宋体" w:hint="eastAsia"/>
          <w:b/>
          <w:bCs w:val="0"/>
          <w:sz w:val="28"/>
          <w:szCs w:val="28"/>
        </w:rPr>
        <w:t>，则该温度下d逆反应的平衡常数为K=2.79×10</w:t>
      </w:r>
      <w:r>
        <w:rPr>
          <w:rFonts w:ascii="宋体" w:eastAsia="宋体" w:hAnsi="宋体" w:cs="宋体" w:hint="eastAsia"/>
          <w:b/>
          <w:bCs w:val="0"/>
          <w:sz w:val="28"/>
          <w:szCs w:val="28"/>
          <w:vertAlign w:val="superscript"/>
        </w:rPr>
        <w:t>3</w:t>
      </w:r>
    </w:p>
    <w:p>
      <w:pPr>
        <w:spacing w:line="360" w:lineRule="auto"/>
        <w:ind w:firstLine="563" w:firstLineChars="201"/>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spacing w:line="360" w:lineRule="auto"/>
        <w:ind w:firstLine="563" w:firstLineChars="201"/>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【解析】A项，据图可知反应a中FeS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被氧化生成Fe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和SO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，Fe元素化合价不变，S元素化合价升高+7价，所以0.05mol FeS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被氧化时转移电子0.7mol，消耗氧气0.175mol，氧气占空气体积</w:t>
      </w:r>
      <w:r>
        <w:rPr>
          <w:rFonts w:ascii="宋体" w:eastAsia="宋体" w:hAnsi="宋体" w:cs="宋体" w:hint="eastAsia"/>
          <w:b/>
          <w:bCs w:val="0"/>
          <w:color w:val="FF0000"/>
          <w:sz w:val="28"/>
          <w:szCs w:val="28"/>
        </w:rPr>
        <w:object>
          <v:shape id="_x0000_i1028" type="#_x0000_t75" alt="学科网(www.zxxk.com)--教育资源门户，提供试题试卷、教案、课件、教学论文、素材等各类教学资源库下载，还有大量丰富的教学资讯！" style="width:11.25pt;height:30.75pt" o:oleicon="f" o:ole="" coordsize="21600,21600" o:preferrelative="t" filled="f" stroked="f">
            <v:stroke joinstyle="miter"/>
            <v:imagedata r:id="rId32" o:title="eqIde1490df2d2c84688942d45fd01c90a85"/>
            <o:lock v:ext="edit" aspectratio="t"/>
            <w10:anchorlock/>
          </v:shape>
          <o:OLEObject Type="Embed" ProgID="Equation.DSMT4" ShapeID="_x0000_i1028" DrawAspect="Content" ObjectID="_1468075728" r:id="rId33"/>
        </w:object>
      </w:r>
      <w:r>
        <w:rPr>
          <w:rFonts w:ascii="宋体" w:eastAsia="宋体" w:hAnsi="宋体" w:cs="宋体" w:hint="eastAsia"/>
          <w:b/>
          <w:bCs w:val="0"/>
          <w:color w:val="FF0000"/>
          <w:sz w:val="28"/>
          <w:szCs w:val="28"/>
        </w:rPr>
        <w:t>，所以消耗空气0.875mol，标况下体积为0.875mol×22.4L/mol=19.6L，故A正确；B项，经反应b后溶液中一定存在Fe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，无论是否含有Fe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，滴加KSCN溶液均会显红色，加入氯水后现象不变，无法检验Fe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，故B错误；C项，反应c中反应物有FeS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，产物有Fe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和SO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，说明该过程中铁离子将硫元素氧化，生成SO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，结合电子守恒和元素守恒可知离子方程式为14Fe</w:t>
      </w:r>
      <w:r>
        <w:rPr>
          <w:rFonts w:ascii="宋体" w:eastAsia="宋体" w:hAnsi="宋体" w:cs="宋体" w:hint="eastAsia"/>
          <w:b/>
          <w:bCs w:val="0"/>
          <w:color w:val="FF0000"/>
          <w:sz w:val="28"/>
          <w:szCs w:val="28"/>
          <w:vertAlign w:val="superscript"/>
        </w:rPr>
        <w:t xml:space="preserve">3+ </w:t>
      </w:r>
      <w:r>
        <w:rPr>
          <w:rFonts w:ascii="宋体" w:eastAsia="宋体" w:hAnsi="宋体" w:cs="宋体" w:hint="eastAsia"/>
          <w:b/>
          <w:bCs w:val="0"/>
          <w:color w:val="FF0000"/>
          <w:sz w:val="28"/>
          <w:szCs w:val="28"/>
        </w:rPr>
        <w:t>+FeS</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+8H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O=15Fe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+16H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，故C正确；D项，d的逆反应为Fe(OH)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000000"/>
          <w:sz w:val="28"/>
          <w:szCs w:val="28"/>
        </w:rPr>
        <w:object>
          <v:shape id="_x0000_i1029" type="#_x0000_t75" alt="学科网(www.zxxk.com)--教育资源门户，提供试题试卷、教案、课件、教学论文、素材等各类教学资源库下载，还有大量丰富的教学资讯！" style="width:32.25pt;height:8.25pt" o:oleicon="f" o:ole="" coordsize="21600,21600" o:preferrelative="t" filled="f" stroked="f">
            <v:stroke joinstyle="miter"/>
            <v:imagedata r:id="rId28" o:title=""/>
            <o:lock v:ext="edit" aspectratio="t"/>
            <w10:anchorlock/>
          </v:shape>
          <o:OLEObject Type="Embed" ProgID="ChemWindow.Document" ShapeID="_x0000_i1029" DrawAspect="Content" ObjectID="_1468075729" r:id="rId34"/>
        </w:objec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+3H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O，该反应的平衡常数</w:t>
      </w:r>
      <w:r>
        <w:rPr>
          <w:rFonts w:ascii="宋体" w:eastAsia="宋体" w:hAnsi="宋体" w:cs="宋体" w:hint="eastAsia"/>
          <w:b/>
          <w:bCs w:val="0"/>
          <w:i/>
          <w:color w:val="FF0000"/>
          <w:sz w:val="28"/>
          <w:szCs w:val="28"/>
        </w:rPr>
        <w:t>K</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object>
          <v:shape id="_x0000_i1030" type="#_x0000_t75" alt="学科网(www.zxxk.com)--教育资源门户，提供试题试卷、教案、课件、教学论文、素材等各类教学资源库下载，还有大量丰富的教学资讯！" style="width:222pt;height:40.5pt" o:oleicon="f" o:ole="" coordsize="21600,21600" o:preferrelative="t" filled="f" stroked="f">
            <v:stroke joinstyle="miter"/>
            <v:imagedata r:id="rId35" o:title="eqId0d8728959fea46fa8c21e642a9997357"/>
            <o:lock v:ext="edit" aspectratio="t"/>
            <w10:anchorlock/>
          </v:shape>
          <o:OLEObject Type="Embed" ProgID="Equation.DSMT4" ShapeID="_x0000_i1030" DrawAspect="Content" ObjectID="_1468075730" r:id="rId36"/>
        </w:object>
      </w:r>
      <w:r>
        <w:rPr>
          <w:rFonts w:ascii="宋体" w:eastAsia="宋体" w:hAnsi="宋体" w:cs="宋体" w:hint="eastAsia"/>
          <w:b/>
          <w:bCs w:val="0"/>
          <w:color w:val="FF0000"/>
          <w:sz w:val="28"/>
          <w:szCs w:val="28"/>
        </w:rPr>
        <w:t>=2.79×10</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，故D正确；故选B。</w:t>
      </w:r>
    </w:p>
    <w:p>
      <w:pPr>
        <w:pStyle w:val="PlainText"/>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1</w:t>
      </w:r>
      <w:r>
        <w:rPr>
          <w:rFonts w:ascii="宋体" w:eastAsia="宋体" w:hAnsi="宋体" w:cs="宋体" w:hint="eastAsia"/>
          <w:b/>
          <w:bCs w:val="0"/>
          <w:sz w:val="28"/>
          <w:szCs w:val="28"/>
          <w:lang w:val="en-US" w:eastAsia="zh-CN"/>
        </w:rPr>
        <w:t>6</w:t>
      </w:r>
      <w:r>
        <w:rPr>
          <w:rFonts w:ascii="宋体" w:eastAsia="宋体" w:hAnsi="宋体" w:cs="宋体" w:hint="eastAsia"/>
          <w:b/>
          <w:bCs w:val="0"/>
          <w:sz w:val="28"/>
          <w:szCs w:val="28"/>
        </w:rPr>
        <w:t>．某实验小组为测定工业纯碱中碳酸钠的质量分数(含少量NaCl)，准确称量</w:t>
      </w:r>
      <w:r>
        <w:rPr>
          <w:rFonts w:ascii="宋体" w:eastAsia="宋体" w:hAnsi="宋体" w:cs="宋体" w:hint="eastAsia"/>
          <w:b/>
          <w:bCs w:val="0"/>
          <w:i/>
          <w:sz w:val="28"/>
          <w:szCs w:val="28"/>
        </w:rPr>
        <w:t>W</w:t>
      </w:r>
      <w:r>
        <w:rPr>
          <w:rFonts w:ascii="宋体" w:eastAsia="宋体" w:hAnsi="宋体" w:cs="宋体" w:hint="eastAsia"/>
          <w:b/>
          <w:bCs w:val="0"/>
          <w:sz w:val="28"/>
          <w:szCs w:val="28"/>
        </w:rPr>
        <w:t xml:space="preserve"> g样品进1．某同学通过系列实验探究Al及其化合物的性质，操作正确且能达到目的的是(　　)</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A．将水加入浓硫酸中得到稀硫酸，将铝条置于其中探究Al的活泼性</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B．将NaOH溶液缓慢滴入Al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溶液中至过量，最终观察到有沉淀生成</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C．将Al(OH)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浊液直接倒入已装好滤纸的漏斗中过滤，洗涤并收集沉淀</w:t>
      </w:r>
    </w:p>
    <w:p>
      <w:pPr>
        <w:pStyle w:val="PlainText"/>
        <w:tabs>
          <w:tab w:val="left" w:pos="3402"/>
        </w:tabs>
        <w:adjustRightInd/>
        <w:snapToGrid/>
        <w:spacing w:line="360" w:lineRule="auto"/>
        <w:ind w:firstLine="563" w:firstLineChars="201"/>
        <w:rPr>
          <w:rFonts w:ascii="宋体" w:eastAsia="宋体" w:hAnsi="宋体" w:cs="宋体" w:hint="eastAsia"/>
          <w:b/>
          <w:bCs w:val="0"/>
          <w:sz w:val="28"/>
          <w:szCs w:val="28"/>
        </w:rPr>
      </w:pPr>
      <w:r>
        <w:rPr>
          <w:rFonts w:ascii="宋体" w:eastAsia="宋体" w:hAnsi="宋体" w:cs="宋体" w:hint="eastAsia"/>
          <w:b/>
          <w:bCs w:val="0"/>
          <w:sz w:val="28"/>
          <w:szCs w:val="28"/>
        </w:rPr>
        <w:t>D．将Al(OH)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沉淀转入蒸发皿中，加足量稀硫酸，加热蒸干得无水Al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固体</w:t>
      </w:r>
    </w:p>
    <w:p>
      <w:pPr>
        <w:pStyle w:val="PlainText"/>
        <w:adjustRightInd/>
        <w:snapToGrid/>
        <w:spacing w:line="360" w:lineRule="auto"/>
        <w:ind w:firstLine="563" w:firstLineChars="201"/>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pStyle w:val="PlainText"/>
        <w:tabs>
          <w:tab w:val="left" w:pos="3402"/>
        </w:tabs>
        <w:adjustRightInd/>
        <w:snapToGrid/>
        <w:spacing w:line="360" w:lineRule="auto"/>
        <w:ind w:firstLine="563" w:firstLineChars="201"/>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【解析】A项，稀释浓硫酸时应将浓硫酸加入水中并不断搅拌；B项，将过量的NaOH溶液滴入Al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溶液中，最终生成NaAlO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溶液无沉淀；C项，过滤时应将溶液用玻璃棒引流到漏斗中。</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17</w:t>
      </w:r>
      <w:r>
        <w:rPr>
          <w:rFonts w:ascii="宋体" w:eastAsia="宋体" w:hAnsi="宋体" w:cs="宋体" w:hint="eastAsia"/>
          <w:b/>
          <w:bCs w:val="0"/>
          <w:sz w:val="28"/>
          <w:szCs w:val="28"/>
        </w:rPr>
        <w:t>．工业上用铝土矿(主要成分为Al</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，含Fe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等杂质)为原料冶炼铝的工艺流程如下：</w:t>
      </w:r>
    </w:p>
    <w:p>
      <w:pPr>
        <w:pStyle w:val="PlainText"/>
        <w:tabs>
          <w:tab w:val="left" w:pos="4111"/>
        </w:tabs>
        <w:adjustRightInd/>
        <w:snapToGrid/>
        <w:spacing w:line="360" w:lineRule="auto"/>
        <w:ind w:firstLine="560" w:firstLineChars="200"/>
        <w:jc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2819400" cy="771525"/>
            <wp:effectExtent l="0" t="0" r="0" b="9525"/>
            <wp:docPr id="808"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379533" name="图片 2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7" cstate="print"/>
                    <a:stretch>
                      <a:fillRect/>
                    </a:stretch>
                  </pic:blipFill>
                  <pic:spPr>
                    <a:xfrm>
                      <a:off x="0" y="0"/>
                      <a:ext cx="2819400" cy="771525"/>
                    </a:xfrm>
                    <a:prstGeom prst="rect">
                      <a:avLst/>
                    </a:prstGeom>
                    <a:noFill/>
                    <a:ln w="9525">
                      <a:noFill/>
                      <a:miter lim="800000"/>
                      <a:headEnd/>
                      <a:tailEnd/>
                    </a:ln>
                  </pic:spPr>
                </pic:pic>
              </a:graphicData>
            </a:graphic>
          </wp:inline>
        </w:drawing>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下列判断正确的是(　　)</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A．试剂X为稀硫酸</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B．反应Ⅱ的离子方程式为CO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＋AlO</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\o\al(</w:instrText>
      </w:r>
      <w:r>
        <w:rPr>
          <w:rFonts w:ascii="宋体" w:eastAsia="宋体" w:hAnsi="宋体" w:cs="宋体" w:hint="eastAsia"/>
          <w:b/>
          <w:bCs w:val="0"/>
          <w:sz w:val="28"/>
          <w:szCs w:val="28"/>
          <w:vertAlign w:val="superscript"/>
        </w:rPr>
        <w:instrText>－</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vertAlign w:val="subscript"/>
        </w:rPr>
        <w:instrText>2</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r>
        <w:rPr>
          <w:rFonts w:ascii="宋体" w:eastAsia="宋体" w:hAnsi="宋体" w:cs="宋体" w:hint="eastAsia"/>
          <w:b/>
          <w:bCs w:val="0"/>
          <w:sz w:val="28"/>
          <w:szCs w:val="28"/>
        </w:rPr>
        <w:t>＋2H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pacing w:val="-16"/>
          <w:sz w:val="28"/>
          <w:szCs w:val="28"/>
        </w:rPr>
        <w:t>=</w:t>
      </w:r>
      <w:r>
        <w:rPr>
          <w:rFonts w:ascii="宋体" w:eastAsia="宋体" w:hAnsi="宋体" w:cs="宋体" w:hint="eastAsia"/>
          <w:b/>
          <w:bCs w:val="0"/>
          <w:sz w:val="28"/>
          <w:szCs w:val="28"/>
        </w:rPr>
        <w:t>=Al(OH)</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↓＋HCO</w:t>
      </w:r>
      <w:r>
        <w:rPr>
          <w:rFonts w:ascii="宋体" w:eastAsia="宋体" w:hAnsi="宋体" w:cs="宋体" w:hint="eastAsia"/>
          <w:b/>
          <w:bCs w:val="0"/>
          <w:sz w:val="28"/>
          <w:szCs w:val="28"/>
        </w:rPr>
        <w:fldChar w:fldCharType="begin"/>
      </w:r>
      <w:r>
        <w:rPr>
          <w:rFonts w:ascii="宋体" w:eastAsia="宋体" w:hAnsi="宋体" w:cs="宋体" w:hint="eastAsia"/>
          <w:b/>
          <w:bCs w:val="0"/>
          <w:sz w:val="28"/>
          <w:szCs w:val="28"/>
        </w:rPr>
        <w:instrText>eq \o\al(</w:instrText>
      </w:r>
      <w:r>
        <w:rPr>
          <w:rFonts w:ascii="宋体" w:eastAsia="宋体" w:hAnsi="宋体" w:cs="宋体" w:hint="eastAsia"/>
          <w:b/>
          <w:bCs w:val="0"/>
          <w:sz w:val="28"/>
          <w:szCs w:val="28"/>
          <w:vertAlign w:val="superscript"/>
        </w:rPr>
        <w:instrText>－</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vertAlign w:val="subscript"/>
        </w:rPr>
        <w:instrText>3</w:instrText>
      </w:r>
      <w:r>
        <w:rPr>
          <w:rFonts w:ascii="宋体" w:eastAsia="宋体" w:hAnsi="宋体" w:cs="宋体" w:hint="eastAsia"/>
          <w:b/>
          <w:bCs w:val="0"/>
          <w:sz w:val="28"/>
          <w:szCs w:val="28"/>
        </w:rPr>
        <w:instrText>)</w:instrText>
      </w:r>
      <w:r>
        <w:rPr>
          <w:rFonts w:ascii="宋体" w:eastAsia="宋体" w:hAnsi="宋体" w:cs="宋体" w:hint="eastAsia"/>
          <w:b/>
          <w:bCs w:val="0"/>
          <w:sz w:val="28"/>
          <w:szCs w:val="28"/>
        </w:rPr>
        <w:fldChar w:fldCharType="separate"/>
      </w:r>
      <w:r>
        <w:rPr>
          <w:rFonts w:ascii="宋体" w:eastAsia="宋体" w:hAnsi="宋体" w:cs="宋体" w:hint="eastAsia"/>
          <w:b/>
          <w:bCs w:val="0"/>
          <w:sz w:val="28"/>
          <w:szCs w:val="28"/>
        </w:rPr>
        <w:fldChar w:fldCharType="end"/>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C．反应Ⅰ、Ⅱ、Ⅲ、Ⅳ的反应类型完全相同</w:t>
      </w:r>
    </w:p>
    <w:p>
      <w:pPr>
        <w:pStyle w:val="PlainText"/>
        <w:tabs>
          <w:tab w:val="left" w:pos="4111"/>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rPr>
        <w:t>D．反应Ⅰ所得的沉淀无任何价值</w:t>
      </w:r>
    </w:p>
    <w:p>
      <w:pPr>
        <w:pStyle w:val="PlainText"/>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【答案】B</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【解析】选项A，试剂X应是NaOH溶液，错误。选项B，溶液乙中含有AlO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2</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，AlO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2</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与过量CO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O反应生成Al(OH)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沉淀，正确。选项C，反应Ⅰ、Ⅱ是复分解反应，反应Ⅲ是分解反应，反应Ⅳ是电解Al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生成Al，反应Ⅳ有电子转移，是氧化还原反应，错误。选项D，反应Ⅰ所得沉淀的主要成分为Fe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，经提纯后可用作颜料或冶铁等，错误。</w:t>
      </w:r>
    </w:p>
    <w:p>
      <w:pPr>
        <w:pStyle w:val="PlainText"/>
        <w:tabs>
          <w:tab w:val="left" w:pos="3780"/>
          <w:tab w:val="left" w:pos="8820"/>
        </w:tabs>
        <w:adjustRightInd/>
        <w:snapToGrid/>
        <w:spacing w:line="360" w:lineRule="auto"/>
        <w:ind w:firstLine="560" w:firstLineChars="20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18</w:t>
      </w:r>
      <w:r>
        <w:rPr>
          <w:rFonts w:ascii="宋体" w:eastAsia="宋体" w:hAnsi="宋体" w:cs="宋体" w:hint="eastAsia"/>
          <w:b/>
          <w:bCs w:val="0"/>
          <w:sz w:val="28"/>
          <w:szCs w:val="28"/>
        </w:rPr>
        <w:t>．易拉罐的主要成分为铝合金，其中以铝铁合金和铝镁合金最为常见。现取几小块易拉罐碎片进行下列实验，其中实验方案与现象、结论正确的是(　　)</w:t>
      </w:r>
    </w:p>
    <w:tbl>
      <w:tblPr>
        <w:tblStyle w:val="TableNormal"/>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48"/>
        <w:gridCol w:w="3573"/>
        <w:gridCol w:w="3946"/>
      </w:tblGrid>
      <w:tr>
        <w:tblPrEx>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63"/>
          <w:jc w:val="center"/>
        </w:trPr>
        <w:tc>
          <w:tcPr>
            <w:tcW w:w="748"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序号</w:t>
            </w:r>
          </w:p>
        </w:tc>
        <w:tc>
          <w:tcPr>
            <w:tcW w:w="3573"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实验方案</w:t>
            </w:r>
          </w:p>
        </w:tc>
        <w:tc>
          <w:tcPr>
            <w:tcW w:w="3946"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现象、结论</w:t>
            </w:r>
          </w:p>
        </w:tc>
      </w:tr>
      <w:tr>
        <w:tblPrEx>
          <w:tblW w:w="8267" w:type="dxa"/>
          <w:jc w:val="center"/>
          <w:tblLayout w:type="fixed"/>
          <w:tblCellMar>
            <w:top w:w="0" w:type="dxa"/>
            <w:left w:w="108" w:type="dxa"/>
            <w:bottom w:w="0" w:type="dxa"/>
            <w:right w:w="108" w:type="dxa"/>
          </w:tblCellMar>
        </w:tblPrEx>
        <w:trPr>
          <w:trHeight w:val="327"/>
          <w:jc w:val="center"/>
        </w:trPr>
        <w:tc>
          <w:tcPr>
            <w:tcW w:w="748"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A</w:t>
            </w:r>
          </w:p>
        </w:tc>
        <w:tc>
          <w:tcPr>
            <w:tcW w:w="3573"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加入盐酸</w:t>
            </w:r>
          </w:p>
        </w:tc>
        <w:tc>
          <w:tcPr>
            <w:tcW w:w="3946"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产生无色气体，含铝、铁、镁三种元素</w:t>
            </w:r>
          </w:p>
        </w:tc>
      </w:tr>
      <w:tr>
        <w:tblPrEx>
          <w:tblW w:w="8267" w:type="dxa"/>
          <w:jc w:val="center"/>
          <w:tblLayout w:type="fixed"/>
          <w:tblCellMar>
            <w:top w:w="0" w:type="dxa"/>
            <w:left w:w="108" w:type="dxa"/>
            <w:bottom w:w="0" w:type="dxa"/>
            <w:right w:w="108" w:type="dxa"/>
          </w:tblCellMar>
        </w:tblPrEx>
        <w:trPr>
          <w:trHeight w:val="322"/>
          <w:jc w:val="center"/>
        </w:trPr>
        <w:tc>
          <w:tcPr>
            <w:tcW w:w="748"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B</w:t>
            </w:r>
          </w:p>
        </w:tc>
        <w:tc>
          <w:tcPr>
            <w:tcW w:w="3573"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加入NaOH溶液</w:t>
            </w:r>
          </w:p>
        </w:tc>
        <w:tc>
          <w:tcPr>
            <w:tcW w:w="3946"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有无色气体产生，含有镁、铝两种元素</w:t>
            </w:r>
          </w:p>
        </w:tc>
      </w:tr>
      <w:tr>
        <w:tblPrEx>
          <w:tblW w:w="8267" w:type="dxa"/>
          <w:jc w:val="center"/>
          <w:tblLayout w:type="fixed"/>
          <w:tblCellMar>
            <w:top w:w="0" w:type="dxa"/>
            <w:left w:w="108" w:type="dxa"/>
            <w:bottom w:w="0" w:type="dxa"/>
            <w:right w:w="108" w:type="dxa"/>
          </w:tblCellMar>
        </w:tblPrEx>
        <w:trPr>
          <w:trHeight w:val="327"/>
          <w:jc w:val="center"/>
        </w:trPr>
        <w:tc>
          <w:tcPr>
            <w:tcW w:w="748"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C</w:t>
            </w:r>
          </w:p>
        </w:tc>
        <w:tc>
          <w:tcPr>
            <w:tcW w:w="3573"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加入盐酸后，所得溶液中再加入少量NaOH溶液</w:t>
            </w:r>
          </w:p>
        </w:tc>
        <w:tc>
          <w:tcPr>
            <w:tcW w:w="3946"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产生白色沉淀，含有镁元素</w:t>
            </w:r>
          </w:p>
        </w:tc>
      </w:tr>
      <w:tr>
        <w:tblPrEx>
          <w:tblW w:w="8267" w:type="dxa"/>
          <w:jc w:val="center"/>
          <w:tblLayout w:type="fixed"/>
          <w:tblCellMar>
            <w:top w:w="0" w:type="dxa"/>
            <w:left w:w="108" w:type="dxa"/>
            <w:bottom w:w="0" w:type="dxa"/>
            <w:right w:w="108" w:type="dxa"/>
          </w:tblCellMar>
        </w:tblPrEx>
        <w:trPr>
          <w:trHeight w:val="169"/>
          <w:jc w:val="center"/>
        </w:trPr>
        <w:tc>
          <w:tcPr>
            <w:tcW w:w="748" w:type="dxa"/>
            <w:shd w:val="clear" w:color="auto" w:fill="auto"/>
            <w:vAlign w:val="center"/>
          </w:tcPr>
          <w:p>
            <w:pPr>
              <w:pStyle w:val="PlainText"/>
              <w:tabs>
                <w:tab w:val="left" w:pos="3780"/>
                <w:tab w:val="left" w:pos="8820"/>
              </w:tabs>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D</w:t>
            </w:r>
          </w:p>
        </w:tc>
        <w:tc>
          <w:tcPr>
            <w:tcW w:w="3573"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用盐酸溶解并放置一会后，加入KSCN溶液</w:t>
            </w:r>
          </w:p>
        </w:tc>
        <w:tc>
          <w:tcPr>
            <w:tcW w:w="3946" w:type="dxa"/>
            <w:shd w:val="clear" w:color="auto" w:fill="auto"/>
            <w:vAlign w:val="center"/>
          </w:tcPr>
          <w:p>
            <w:pPr>
              <w:pStyle w:val="PlainText"/>
              <w:tabs>
                <w:tab w:val="left" w:pos="3780"/>
                <w:tab w:val="left" w:pos="8820"/>
              </w:tabs>
              <w:adjustRightInd/>
              <w:snapToGrid/>
              <w:spacing w:line="360" w:lineRule="auto"/>
              <w:jc w:val="left"/>
              <w:rPr>
                <w:rFonts w:ascii="宋体" w:eastAsia="宋体" w:hAnsi="宋体" w:cs="宋体" w:hint="eastAsia"/>
                <w:b/>
                <w:bCs w:val="0"/>
                <w:sz w:val="28"/>
                <w:szCs w:val="28"/>
              </w:rPr>
            </w:pPr>
            <w:r>
              <w:rPr>
                <w:rFonts w:ascii="宋体" w:eastAsia="宋体" w:hAnsi="宋体" w:cs="宋体" w:hint="eastAsia"/>
                <w:b/>
                <w:bCs w:val="0"/>
                <w:sz w:val="28"/>
                <w:szCs w:val="28"/>
              </w:rPr>
              <w:t>溶液呈血红色，含有铁元素</w:t>
            </w:r>
          </w:p>
        </w:tc>
      </w:tr>
    </w:tbl>
    <w:p>
      <w:pPr>
        <w:pStyle w:val="PlainText"/>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pStyle w:val="PlainText"/>
        <w:tabs>
          <w:tab w:val="left" w:pos="3261"/>
        </w:tabs>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【解析】A项，Al、Fe、Mg与盐酸均反应生成无色气体；B项，Mg与NaOH溶液不反应；C项，Al</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与少量NaOH溶液反应也生成白色沉淀。</w:t>
      </w:r>
    </w:p>
    <w:p>
      <w:pPr>
        <w:pStyle w:val="PlainText"/>
        <w:adjustRightInd/>
        <w:snapToGrid/>
        <w:spacing w:line="360" w:lineRule="auto"/>
        <w:ind w:firstLine="476" w:firstLineChars="170"/>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19</w:t>
      </w:r>
      <w:r>
        <w:rPr>
          <w:rFonts w:ascii="宋体" w:eastAsia="宋体" w:hAnsi="宋体" w:cs="宋体" w:hint="eastAsia"/>
          <w:b/>
          <w:bCs w:val="0"/>
          <w:sz w:val="28"/>
          <w:szCs w:val="28"/>
        </w:rPr>
        <w:t>．某同学用同一种Mg­Al合金进行甲、乙、丙三组实验，测得如下数据(盐酸的物质的量浓度相等)，下列分析推理不正确的是(　　)</w:t>
      </w:r>
    </w:p>
    <w:tbl>
      <w:tblPr>
        <w:tblStyle w:val="TableNormal"/>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929"/>
        <w:gridCol w:w="732"/>
        <w:gridCol w:w="732"/>
        <w:gridCol w:w="1488"/>
      </w:tblGrid>
      <w:tr>
        <w:tblPrEx>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59"/>
          <w:jc w:val="center"/>
        </w:trPr>
        <w:tc>
          <w:tcPr>
            <w:tcW w:w="2929"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实验序号</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甲</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乙</w:t>
            </w:r>
          </w:p>
        </w:tc>
        <w:tc>
          <w:tcPr>
            <w:tcW w:w="1488"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丙</w:t>
            </w:r>
          </w:p>
        </w:tc>
      </w:tr>
      <w:tr>
        <w:tblPrEx>
          <w:tblW w:w="5881" w:type="dxa"/>
          <w:jc w:val="center"/>
          <w:tblLayout w:type="fixed"/>
          <w:tblCellMar>
            <w:top w:w="0" w:type="dxa"/>
            <w:left w:w="108" w:type="dxa"/>
            <w:bottom w:w="0" w:type="dxa"/>
            <w:right w:w="108" w:type="dxa"/>
          </w:tblCellMar>
        </w:tblPrEx>
        <w:trPr>
          <w:trHeight w:val="272"/>
          <w:jc w:val="center"/>
        </w:trPr>
        <w:tc>
          <w:tcPr>
            <w:tcW w:w="2929"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合金质量/mg</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255</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385</w:t>
            </w:r>
          </w:p>
        </w:tc>
        <w:tc>
          <w:tcPr>
            <w:tcW w:w="1488"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459</w:t>
            </w:r>
          </w:p>
        </w:tc>
      </w:tr>
      <w:tr>
        <w:tblPrEx>
          <w:tblW w:w="5881" w:type="dxa"/>
          <w:jc w:val="center"/>
          <w:tblLayout w:type="fixed"/>
          <w:tblCellMar>
            <w:top w:w="0" w:type="dxa"/>
            <w:left w:w="108" w:type="dxa"/>
            <w:bottom w:w="0" w:type="dxa"/>
            <w:right w:w="108" w:type="dxa"/>
          </w:tblCellMar>
        </w:tblPrEx>
        <w:trPr>
          <w:trHeight w:val="272"/>
          <w:jc w:val="center"/>
        </w:trPr>
        <w:tc>
          <w:tcPr>
            <w:tcW w:w="2929"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盐酸体积/mL</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30</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30</w:t>
            </w:r>
          </w:p>
        </w:tc>
        <w:tc>
          <w:tcPr>
            <w:tcW w:w="1488"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30</w:t>
            </w:r>
          </w:p>
        </w:tc>
      </w:tr>
      <w:tr>
        <w:tblPrEx>
          <w:tblW w:w="5881" w:type="dxa"/>
          <w:jc w:val="center"/>
          <w:tblLayout w:type="fixed"/>
          <w:tblCellMar>
            <w:top w:w="0" w:type="dxa"/>
            <w:left w:w="108" w:type="dxa"/>
            <w:bottom w:w="0" w:type="dxa"/>
            <w:right w:w="108" w:type="dxa"/>
          </w:tblCellMar>
        </w:tblPrEx>
        <w:trPr>
          <w:trHeight w:val="272"/>
          <w:jc w:val="center"/>
        </w:trPr>
        <w:tc>
          <w:tcPr>
            <w:tcW w:w="2929"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生成气体体积(标况)/mL</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280</w:t>
            </w:r>
          </w:p>
        </w:tc>
        <w:tc>
          <w:tcPr>
            <w:tcW w:w="732"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336</w:t>
            </w:r>
          </w:p>
        </w:tc>
        <w:tc>
          <w:tcPr>
            <w:tcW w:w="1488" w:type="dxa"/>
            <w:vAlign w:val="center"/>
          </w:tcPr>
          <w:p>
            <w:pPr>
              <w:pStyle w:val="PlainText"/>
              <w:adjustRightInd/>
              <w:snapToGrid/>
              <w:spacing w:line="360" w:lineRule="auto"/>
              <w:jc w:val="center"/>
              <w:rPr>
                <w:rFonts w:ascii="宋体" w:eastAsia="宋体" w:hAnsi="宋体" w:cs="宋体" w:hint="eastAsia"/>
                <w:b/>
                <w:bCs w:val="0"/>
                <w:sz w:val="28"/>
                <w:szCs w:val="28"/>
              </w:rPr>
            </w:pPr>
            <w:r>
              <w:rPr>
                <w:rFonts w:ascii="宋体" w:eastAsia="宋体" w:hAnsi="宋体" w:cs="宋体" w:hint="eastAsia"/>
                <w:b/>
                <w:bCs w:val="0"/>
                <w:sz w:val="28"/>
                <w:szCs w:val="28"/>
              </w:rPr>
              <w:t>336</w:t>
            </w:r>
          </w:p>
        </w:tc>
      </w:tr>
    </w:tbl>
    <w:p>
      <w:pPr>
        <w:pStyle w:val="PlainText"/>
        <w:adjustRightInd/>
        <w:snapToGrid/>
        <w:spacing w:line="360" w:lineRule="auto"/>
        <w:ind w:firstLine="476" w:firstLineChars="170"/>
        <w:rPr>
          <w:rFonts w:ascii="宋体" w:eastAsia="宋体" w:hAnsi="宋体" w:cs="宋体" w:hint="eastAsia"/>
          <w:b/>
          <w:bCs w:val="0"/>
          <w:sz w:val="28"/>
          <w:szCs w:val="28"/>
        </w:rPr>
      </w:pPr>
      <w:r>
        <w:rPr>
          <w:rFonts w:ascii="宋体" w:eastAsia="宋体" w:hAnsi="宋体" w:cs="宋体" w:hint="eastAsia"/>
          <w:b/>
          <w:bCs w:val="0"/>
          <w:sz w:val="28"/>
          <w:szCs w:val="28"/>
        </w:rPr>
        <w:t>A．甲组实验中盐酸过量</w:t>
      </w:r>
    </w:p>
    <w:p>
      <w:pPr>
        <w:pStyle w:val="PlainText"/>
        <w:adjustRightInd/>
        <w:snapToGrid/>
        <w:spacing w:line="360" w:lineRule="auto"/>
        <w:ind w:firstLine="476" w:firstLineChars="170"/>
        <w:rPr>
          <w:rFonts w:ascii="宋体" w:eastAsia="宋体" w:hAnsi="宋体" w:cs="宋体" w:hint="eastAsia"/>
          <w:b/>
          <w:bCs w:val="0"/>
          <w:sz w:val="28"/>
          <w:szCs w:val="28"/>
        </w:rPr>
      </w:pPr>
      <w:r>
        <w:rPr>
          <w:rFonts w:ascii="宋体" w:eastAsia="宋体" w:hAnsi="宋体" w:cs="宋体" w:hint="eastAsia"/>
          <w:b/>
          <w:bCs w:val="0"/>
          <w:sz w:val="28"/>
          <w:szCs w:val="28"/>
        </w:rPr>
        <w:t>B．乙组实验中盐酸不足</w:t>
      </w:r>
    </w:p>
    <w:p>
      <w:pPr>
        <w:pStyle w:val="PlainText"/>
        <w:adjustRightInd/>
        <w:snapToGrid/>
        <w:spacing w:line="360" w:lineRule="auto"/>
        <w:ind w:firstLine="476" w:firstLineChars="170"/>
        <w:rPr>
          <w:rFonts w:ascii="宋体" w:eastAsia="宋体" w:hAnsi="宋体" w:cs="宋体" w:hint="eastAsia"/>
          <w:b/>
          <w:bCs w:val="0"/>
          <w:sz w:val="28"/>
          <w:szCs w:val="28"/>
        </w:rPr>
      </w:pPr>
      <w:r>
        <w:rPr>
          <w:rFonts w:ascii="宋体" w:eastAsia="宋体" w:hAnsi="宋体" w:cs="宋体" w:hint="eastAsia"/>
          <w:b/>
          <w:bCs w:val="0"/>
          <w:sz w:val="28"/>
          <w:szCs w:val="28"/>
        </w:rPr>
        <w:t>C．合金中Mg、Al的物质的量之比为1∶1</w:t>
      </w:r>
    </w:p>
    <w:p>
      <w:pPr>
        <w:pStyle w:val="PlainText"/>
        <w:adjustRightInd/>
        <w:snapToGrid/>
        <w:spacing w:line="360" w:lineRule="auto"/>
        <w:ind w:firstLine="476" w:firstLineChars="170"/>
        <w:rPr>
          <w:rFonts w:ascii="宋体" w:eastAsia="宋体" w:hAnsi="宋体" w:cs="宋体" w:hint="eastAsia"/>
          <w:b/>
          <w:bCs w:val="0"/>
          <w:sz w:val="28"/>
          <w:szCs w:val="28"/>
        </w:rPr>
      </w:pPr>
      <w:r>
        <w:rPr>
          <w:rFonts w:ascii="宋体" w:eastAsia="宋体" w:hAnsi="宋体" w:cs="宋体" w:hint="eastAsia"/>
          <w:b/>
          <w:bCs w:val="0"/>
          <w:sz w:val="28"/>
          <w:szCs w:val="28"/>
        </w:rPr>
        <w:t>D．盐酸的物质的量浓度为3.0 mol·L</w:t>
      </w:r>
      <w:r>
        <w:rPr>
          <w:rFonts w:ascii="宋体" w:eastAsia="宋体" w:hAnsi="宋体" w:cs="宋体" w:hint="eastAsia"/>
          <w:b/>
          <w:bCs w:val="0"/>
          <w:sz w:val="28"/>
          <w:szCs w:val="28"/>
          <w:vertAlign w:val="superscript"/>
        </w:rPr>
        <w:t>－1</w:t>
      </w:r>
    </w:p>
    <w:p>
      <w:pPr>
        <w:pStyle w:val="PlainText"/>
        <w:adjustRightInd/>
        <w:snapToGrid/>
        <w:spacing w:line="360" w:lineRule="auto"/>
        <w:ind w:firstLine="476" w:firstLineChars="17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pStyle w:val="PlainText"/>
        <w:adjustRightInd/>
        <w:snapToGrid/>
        <w:spacing w:line="360" w:lineRule="auto"/>
        <w:ind w:firstLine="476" w:firstLineChars="17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【解析】对比甲、乙两组的实验数据，可以看出，乙组所用的合金比甲组多，产生的H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也多，说明甲组中的盐酸未反应完，盐酸是过量的。从甲组的实验可知，每毫克合金与盐酸反应产生H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的体积为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\f(280,255)</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mL，若乙组的合金耗尽，应生成H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的体积为</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\f(280,255)</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×385 mL＝423 mL，实际上只生成336 mL，说明乙组中盐酸不足。根据甲组的实验可求出合金中Mg、Al的物质的量，设分别为</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 xml:space="preserve"> mol、</w:t>
      </w:r>
      <w:r>
        <w:rPr>
          <w:rFonts w:ascii="宋体" w:eastAsia="宋体" w:hAnsi="宋体" w:cs="宋体" w:hint="eastAsia"/>
          <w:b/>
          <w:bCs w:val="0"/>
          <w:i/>
          <w:color w:val="FF0000"/>
          <w:sz w:val="28"/>
          <w:szCs w:val="28"/>
        </w:rPr>
        <w:t>y</w:t>
      </w:r>
      <w:r>
        <w:rPr>
          <w:rFonts w:ascii="宋体" w:eastAsia="宋体" w:hAnsi="宋体" w:cs="宋体" w:hint="eastAsia"/>
          <w:b/>
          <w:bCs w:val="0"/>
          <w:color w:val="FF0000"/>
          <w:sz w:val="28"/>
          <w:szCs w:val="28"/>
        </w:rPr>
        <w:t xml:space="preserve"> mol。有24</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＋27</w:t>
      </w:r>
      <w:r>
        <w:rPr>
          <w:rFonts w:ascii="宋体" w:eastAsia="宋体" w:hAnsi="宋体" w:cs="宋体" w:hint="eastAsia"/>
          <w:b/>
          <w:bCs w:val="0"/>
          <w:i/>
          <w:color w:val="FF0000"/>
          <w:sz w:val="28"/>
          <w:szCs w:val="28"/>
        </w:rPr>
        <w:t>y</w:t>
      </w:r>
      <w:r>
        <w:rPr>
          <w:rFonts w:ascii="宋体" w:eastAsia="宋体" w:hAnsi="宋体" w:cs="宋体" w:hint="eastAsia"/>
          <w:b/>
          <w:bCs w:val="0"/>
          <w:color w:val="FF0000"/>
          <w:sz w:val="28"/>
          <w:szCs w:val="28"/>
        </w:rPr>
        <w:t>＝0.255，</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＋1.5</w:t>
      </w:r>
      <w:r>
        <w:rPr>
          <w:rFonts w:ascii="宋体" w:eastAsia="宋体" w:hAnsi="宋体" w:cs="宋体" w:hint="eastAsia"/>
          <w:b/>
          <w:bCs w:val="0"/>
          <w:i/>
          <w:color w:val="FF0000"/>
          <w:sz w:val="28"/>
          <w:szCs w:val="28"/>
        </w:rPr>
        <w:t>y</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\f(0.280,22.4)</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，联立两式，解得</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y</w:t>
      </w:r>
      <w:r>
        <w:rPr>
          <w:rFonts w:ascii="宋体" w:eastAsia="宋体" w:hAnsi="宋体" w:cs="宋体" w:hint="eastAsia"/>
          <w:b/>
          <w:bCs w:val="0"/>
          <w:color w:val="FF0000"/>
          <w:sz w:val="28"/>
          <w:szCs w:val="28"/>
        </w:rPr>
        <w:t>＝0.005，</w:t>
      </w:r>
      <w:r>
        <w:rPr>
          <w:rFonts w:ascii="宋体" w:eastAsia="宋体" w:hAnsi="宋体" w:cs="宋体" w:hint="eastAsia"/>
          <w:b/>
          <w:bCs w:val="0"/>
          <w:i/>
          <w:color w:val="FF0000"/>
          <w:sz w:val="28"/>
          <w:szCs w:val="28"/>
        </w:rPr>
        <w:t>x</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y</w:t>
      </w:r>
      <w:r>
        <w:rPr>
          <w:rFonts w:ascii="宋体" w:eastAsia="宋体" w:hAnsi="宋体" w:cs="宋体" w:hint="eastAsia"/>
          <w:b/>
          <w:bCs w:val="0"/>
          <w:color w:val="FF0000"/>
          <w:sz w:val="28"/>
          <w:szCs w:val="28"/>
        </w:rPr>
        <w:t>＝1∶1。根据乙组的实验可求出盐酸的物质的量浓度：</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\f(0.336 L,22.4 L·mol</w:instrText>
      </w:r>
      <w:r>
        <w:rPr>
          <w:rFonts w:ascii="宋体" w:eastAsia="宋体" w:hAnsi="宋体" w:cs="宋体" w:hint="eastAsia"/>
          <w:b/>
          <w:bCs w:val="0"/>
          <w:color w:val="FF0000"/>
          <w:sz w:val="28"/>
          <w:szCs w:val="28"/>
          <w:vertAlign w:val="superscript"/>
        </w:rPr>
        <w:instrText>－1</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z w:val="28"/>
          <w:szCs w:val="28"/>
        </w:rPr>
        <w:t>×2＝</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(HCl)×0.03 L，</w:t>
      </w:r>
      <w:r>
        <w:rPr>
          <w:rFonts w:ascii="宋体" w:eastAsia="宋体" w:hAnsi="宋体" w:cs="宋体" w:hint="eastAsia"/>
          <w:b/>
          <w:bCs w:val="0"/>
          <w:i/>
          <w:color w:val="FF0000"/>
          <w:sz w:val="28"/>
          <w:szCs w:val="28"/>
        </w:rPr>
        <w:t>c</w:t>
      </w:r>
      <w:r>
        <w:rPr>
          <w:rFonts w:ascii="宋体" w:eastAsia="宋体" w:hAnsi="宋体" w:cs="宋体" w:hint="eastAsia"/>
          <w:b/>
          <w:bCs w:val="0"/>
          <w:color w:val="FF0000"/>
          <w:sz w:val="28"/>
          <w:szCs w:val="28"/>
        </w:rPr>
        <w:t>(HCl)＝1.0 mol·L</w:t>
      </w:r>
      <w:r>
        <w:rPr>
          <w:rFonts w:ascii="宋体" w:eastAsia="宋体" w:hAnsi="宋体" w:cs="宋体" w:hint="eastAsia"/>
          <w:b/>
          <w:bCs w:val="0"/>
          <w:color w:val="FF0000"/>
          <w:sz w:val="28"/>
          <w:szCs w:val="28"/>
          <w:vertAlign w:val="superscript"/>
        </w:rPr>
        <w:t>－1</w:t>
      </w:r>
      <w:r>
        <w:rPr>
          <w:rFonts w:ascii="宋体" w:eastAsia="宋体" w:hAnsi="宋体" w:cs="宋体" w:hint="eastAsia"/>
          <w:b/>
          <w:bCs w:val="0"/>
          <w:color w:val="FF0000"/>
          <w:sz w:val="28"/>
          <w:szCs w:val="28"/>
        </w:rPr>
        <w:t>。综上所述，A、B、C项推理正确，D项推理不正确。</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20</w:t>
      </w:r>
      <w:r>
        <w:rPr>
          <w:rFonts w:ascii="宋体" w:eastAsia="宋体" w:hAnsi="宋体" w:cs="宋体" w:hint="eastAsia"/>
          <w:b/>
          <w:bCs w:val="0"/>
          <w:sz w:val="28"/>
          <w:szCs w:val="28"/>
        </w:rPr>
        <w:t>．已知氢化钠(NaH)可由氢气和钠在高温下化合形成，其使用需要惰性环境，遇水放出易燃气体，下列说法不正确的是(　　)</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A．氢化钠与水反应产生的气体，通过盛有碱石灰的干燥管，用向下排空气法可以收集得到一定量的H</w:t>
      </w:r>
      <w:r>
        <w:rPr>
          <w:rFonts w:ascii="宋体" w:eastAsia="宋体" w:hAnsi="宋体" w:cs="宋体" w:hint="eastAsia"/>
          <w:b/>
          <w:bCs w:val="0"/>
          <w:sz w:val="28"/>
          <w:szCs w:val="28"/>
          <w:vertAlign w:val="subscript"/>
        </w:rPr>
        <w:t>2</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B．氢化钠与水反应产生的气体通过灼热的氧化铜，若出现黑色变红色现象，则说明产生的气体中一定含有H</w:t>
      </w:r>
      <w:r>
        <w:rPr>
          <w:rFonts w:ascii="宋体" w:eastAsia="宋体" w:hAnsi="宋体" w:cs="宋体" w:hint="eastAsia"/>
          <w:b/>
          <w:bCs w:val="0"/>
          <w:sz w:val="28"/>
          <w:szCs w:val="28"/>
          <w:vertAlign w:val="subscript"/>
        </w:rPr>
        <w:t>2</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C．氢化钠在无水条件下除去钢铁表面铁锈的反应方程式为3 NaH+Fe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═2Fe+3NaOH</w:t>
      </w:r>
    </w:p>
    <w:p>
      <w:pPr>
        <w:spacing w:line="360" w:lineRule="auto"/>
        <w:ind w:firstLine="566" w:firstLineChars="202"/>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D．锌和盐酸反应后的气体经浓硫酸干燥后，与钠在高温下反应得到纯净的NaH</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【解析】A项，氢化钠与水反应产生的气体，反应的化学方程式为：NaH+H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O＝NaOH+H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↑，气体通过盛有碱石灰的干燥管，用向下排空气法可以收集得到一定量的H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，故A正确；B项，氢气能还原氧化铜生成Cu，氢化钠与水反应产生的气体通过灼热的氧化铜，若出现黑色变红色现象，则说明产生的气体中一定含有H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，故B正确；C项，NaH具有强还原性，能与Fe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生成Fe和NaOH，反应方程式为：3NaH+Fe</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2Fe+3NaOH，故C正确；D项，锌和盐酸反应后的气体中含有氢气、HCl、水蒸气，浓硫酸干燥除去了水蒸气，还含有氢气和HCl，所以应该先除去HCl、再用浓硫酸干燥，然后与钠在高温下反应得到纯净的NaH，故D错误。故选D。</w:t>
      </w:r>
    </w:p>
    <w:p>
      <w:pPr>
        <w:spacing w:line="360" w:lineRule="auto"/>
        <w:ind w:firstLine="566" w:firstLineChars="202"/>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lang w:val="en-US" w:eastAsia="zh-CN"/>
          <w14:textFill>
            <w14:solidFill>
              <w14:schemeClr w14:val="tx1"/>
            </w14:solidFill>
          </w14:textFill>
        </w:rPr>
        <w:t>21</w:t>
      </w:r>
      <w:r>
        <w:rPr>
          <w:rFonts w:ascii="宋体" w:eastAsia="宋体" w:hAnsi="宋体" w:cs="宋体" w:hint="eastAsia"/>
          <w:b/>
          <w:bCs w:val="0"/>
          <w:color w:val="000000" w:themeColor="text1"/>
          <w:sz w:val="28"/>
          <w:szCs w:val="28"/>
          <w14:textFill>
            <w14:solidFill>
              <w14:schemeClr w14:val="tx1"/>
            </w14:solidFill>
          </w14:textFill>
        </w:rPr>
        <w:t>．硫酸亚铁是一种重要的化工原料，可以制备多种物质。有关下列制备方法错误的是</w:t>
      </w:r>
      <w:r>
        <w:rPr>
          <w:rFonts w:ascii="宋体" w:eastAsia="宋体" w:hAnsi="宋体" w:cs="宋体" w:hint="eastAsia"/>
          <w:b/>
          <w:bCs w:val="0"/>
          <w:color w:val="000000"/>
          <w:sz w:val="28"/>
          <w:szCs w:val="28"/>
        </w:rPr>
        <w:t>(    )</w:t>
      </w:r>
    </w:p>
    <w:p>
      <w:pPr>
        <w:spacing w:line="360" w:lineRule="auto"/>
        <w:ind w:firstLine="566" w:firstLineChars="202"/>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A．制备碱式硫酸铁利用了过氧化氢氧化性</w:t>
      </w:r>
    </w:p>
    <w:p>
      <w:pPr>
        <w:spacing w:line="360" w:lineRule="auto"/>
        <w:ind w:firstLine="566" w:firstLineChars="202"/>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B．为防止NH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HCO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分解，生产FeCO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需在较低温度下进行</w:t>
      </w:r>
    </w:p>
    <w:p>
      <w:pPr>
        <w:spacing w:line="360" w:lineRule="auto"/>
        <w:ind w:firstLine="566" w:firstLineChars="202"/>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C．可用KSCN溶液检验(NH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Fe(SO</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是否被氧化</w:t>
      </w:r>
    </w:p>
    <w:p>
      <w:pPr>
        <w:spacing w:line="360" w:lineRule="auto"/>
        <w:ind w:firstLine="566" w:firstLineChars="202"/>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D． 制备(NH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Fe(SO</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利用了它的溶解度比FeSO</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的溶解度大这一性质</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【解析】A项，在FeSO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溶液中Fe是+2价，在碱式硫酸铁中Fe是+3价，向FeSO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溶液中加入过氧化氢制备碱式硫酸铁就是利用了过氧化氢的氧化性，A正确；B项，NH4HCO3不稳定，受热容易分解，所以为防止NH4HCO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分解，在生产FeCO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需在较低温度下进行，B正确；C项，若(NH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被氧化，则Fe的化合价由+2价变为+3价，检验Fe3+的方法是利用SCN</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与Fe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结合产生血红色的络合物的现象，C正确；D项，向FeSO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溶液中加入(NH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晶体，冷却、结晶就可以产生(NH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，是因为(NH</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在水中的溶解度比FeSO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的溶解度小这一性质，D错误。</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22</w:t>
      </w:r>
      <w:r>
        <w:rPr>
          <w:rFonts w:ascii="宋体" w:eastAsia="宋体" w:hAnsi="宋体" w:cs="宋体" w:hint="eastAsia"/>
          <w:b/>
          <w:bCs w:val="0"/>
          <w:sz w:val="28"/>
          <w:szCs w:val="28"/>
        </w:rPr>
        <w:t>．向含有1 mol HNO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和1 mol 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SO</w:t>
      </w:r>
      <w:r>
        <w:rPr>
          <w:rFonts w:ascii="宋体" w:eastAsia="宋体" w:hAnsi="宋体" w:cs="宋体" w:hint="eastAsia"/>
          <w:b/>
          <w:bCs w:val="0"/>
          <w:sz w:val="28"/>
          <w:szCs w:val="28"/>
          <w:vertAlign w:val="subscript"/>
        </w:rPr>
        <w:t>4</w:t>
      </w:r>
      <w:r>
        <w:rPr>
          <w:rFonts w:ascii="宋体" w:eastAsia="宋体" w:hAnsi="宋体" w:cs="宋体" w:hint="eastAsia"/>
          <w:b/>
          <w:bCs w:val="0"/>
          <w:sz w:val="28"/>
          <w:szCs w:val="28"/>
        </w:rPr>
        <w:t>的混合溶液中逐渐加入铁粉至过量，溶液中金属阳离子a、b与所加铁粉的物质的量的关系如图所示(已知稀硝酸的还原产物只有NO)。下列有关判断不正确的是(　　)</w:t>
      </w:r>
    </w:p>
    <w:p>
      <w:pPr>
        <w:pStyle w:val="PlainText"/>
        <w:tabs>
          <w:tab w:val="left" w:pos="3402"/>
        </w:tabs>
        <w:adjustRightInd/>
        <w:snapToGrid/>
        <w:spacing w:line="360" w:lineRule="auto"/>
        <w:ind w:firstLine="566" w:firstLineChars="202"/>
        <w:jc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1543050" cy="1152525"/>
            <wp:effectExtent l="0" t="0" r="0" b="9525"/>
            <wp:docPr id="10"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691123" name="图片 4"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8" cstate="print"/>
                    <a:stretch>
                      <a:fillRect/>
                    </a:stretch>
                  </pic:blipFill>
                  <pic:spPr>
                    <a:xfrm>
                      <a:off x="0" y="0"/>
                      <a:ext cx="1543050" cy="1152525"/>
                    </a:xfrm>
                    <a:prstGeom prst="rect">
                      <a:avLst/>
                    </a:prstGeom>
                    <a:noFill/>
                    <a:ln w="9525">
                      <a:noFill/>
                      <a:miter lim="800000"/>
                      <a:headEnd/>
                      <a:tailEnd/>
                    </a:ln>
                  </pic:spPr>
                </pic:pic>
              </a:graphicData>
            </a:graphic>
          </wp:inline>
        </w:drawing>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A．a表示Fe</w:t>
      </w:r>
      <w:r>
        <w:rPr>
          <w:rFonts w:ascii="宋体" w:eastAsia="宋体" w:hAnsi="宋体" w:cs="宋体" w:hint="eastAsia"/>
          <w:b/>
          <w:bCs w:val="0"/>
          <w:sz w:val="28"/>
          <w:szCs w:val="28"/>
          <w:vertAlign w:val="superscript"/>
        </w:rPr>
        <w:t>3＋</w:t>
      </w:r>
      <w:r>
        <w:rPr>
          <w:rFonts w:ascii="宋体" w:eastAsia="宋体" w:hAnsi="宋体" w:cs="宋体" w:hint="eastAsia"/>
          <w:b/>
          <w:bCs w:val="0"/>
          <w:sz w:val="28"/>
          <w:szCs w:val="28"/>
        </w:rPr>
        <w:t>的关系曲线</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B．</w:t>
      </w:r>
      <w:r>
        <w:rPr>
          <w:rFonts w:ascii="宋体" w:eastAsia="宋体" w:hAnsi="宋体" w:cs="宋体" w:hint="eastAsia"/>
          <w:b/>
          <w:bCs w:val="0"/>
          <w:i/>
          <w:sz w:val="28"/>
          <w:szCs w:val="28"/>
        </w:rPr>
        <w:t>n</w:t>
      </w:r>
      <w:r>
        <w:rPr>
          <w:rFonts w:ascii="宋体" w:eastAsia="宋体" w:hAnsi="宋体" w:cs="宋体" w:hint="eastAsia"/>
          <w:b/>
          <w:bCs w:val="0"/>
          <w:sz w:val="28"/>
          <w:szCs w:val="28"/>
          <w:vertAlign w:val="subscript"/>
        </w:rPr>
        <w:t>1</w:t>
      </w:r>
      <w:r>
        <w:rPr>
          <w:rFonts w:ascii="宋体" w:eastAsia="宋体" w:hAnsi="宋体" w:cs="宋体" w:hint="eastAsia"/>
          <w:b/>
          <w:bCs w:val="0"/>
          <w:sz w:val="28"/>
          <w:szCs w:val="28"/>
        </w:rPr>
        <w:t>＝0.75</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C．</w:t>
      </w:r>
      <w:r>
        <w:rPr>
          <w:rFonts w:ascii="宋体" w:eastAsia="宋体" w:hAnsi="宋体" w:cs="宋体" w:hint="eastAsia"/>
          <w:b/>
          <w:bCs w:val="0"/>
          <w:i/>
          <w:sz w:val="28"/>
          <w:szCs w:val="28"/>
        </w:rPr>
        <w:t>P</w:t>
      </w:r>
      <w:r>
        <w:rPr>
          <w:rFonts w:ascii="宋体" w:eastAsia="宋体" w:hAnsi="宋体" w:cs="宋体" w:hint="eastAsia"/>
          <w:b/>
          <w:bCs w:val="0"/>
          <w:sz w:val="28"/>
          <w:szCs w:val="28"/>
        </w:rPr>
        <w:t>点时，</w:t>
      </w:r>
      <w:r>
        <w:rPr>
          <w:rFonts w:ascii="宋体" w:eastAsia="宋体" w:hAnsi="宋体" w:cs="宋体" w:hint="eastAsia"/>
          <w:b/>
          <w:bCs w:val="0"/>
          <w:i/>
          <w:sz w:val="28"/>
          <w:szCs w:val="28"/>
        </w:rPr>
        <w:t>n</w:t>
      </w:r>
      <w:r>
        <w:rPr>
          <w:rFonts w:ascii="宋体" w:eastAsia="宋体" w:hAnsi="宋体" w:cs="宋体" w:hint="eastAsia"/>
          <w:b/>
          <w:bCs w:val="0"/>
          <w:sz w:val="28"/>
          <w:szCs w:val="28"/>
        </w:rPr>
        <w:t>(Fe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)＝0.562 5 mol</w:t>
      </w:r>
    </w:p>
    <w:p>
      <w:pPr>
        <w:pStyle w:val="PlainText"/>
        <w:tabs>
          <w:tab w:val="left" w:pos="3402"/>
        </w:tabs>
        <w:adjustRightInd/>
        <w:snapToGrid/>
        <w:spacing w:line="360" w:lineRule="auto"/>
        <w:ind w:firstLine="566" w:firstLineChars="202"/>
        <w:rPr>
          <w:rFonts w:ascii="宋体" w:eastAsia="宋体" w:hAnsi="宋体" w:cs="宋体" w:hint="eastAsia"/>
          <w:b/>
          <w:bCs w:val="0"/>
          <w:sz w:val="28"/>
          <w:szCs w:val="28"/>
        </w:rPr>
      </w:pPr>
      <w:r>
        <w:rPr>
          <w:rFonts w:ascii="宋体" w:eastAsia="宋体" w:hAnsi="宋体" w:cs="宋体" w:hint="eastAsia"/>
          <w:b/>
          <w:bCs w:val="0"/>
          <w:sz w:val="28"/>
          <w:szCs w:val="28"/>
        </w:rPr>
        <w:t>D．向</w:t>
      </w:r>
      <w:r>
        <w:rPr>
          <w:rFonts w:ascii="宋体" w:eastAsia="宋体" w:hAnsi="宋体" w:cs="宋体" w:hint="eastAsia"/>
          <w:b/>
          <w:bCs w:val="0"/>
          <w:i/>
          <w:sz w:val="28"/>
          <w:szCs w:val="28"/>
        </w:rPr>
        <w:t>P</w:t>
      </w:r>
      <w:r>
        <w:rPr>
          <w:rFonts w:ascii="宋体" w:eastAsia="宋体" w:hAnsi="宋体" w:cs="宋体" w:hint="eastAsia"/>
          <w:b/>
          <w:bCs w:val="0"/>
          <w:sz w:val="28"/>
          <w:szCs w:val="28"/>
        </w:rPr>
        <w:t>点溶液中加入铜粉，最多可溶解14.4 g</w:t>
      </w:r>
    </w:p>
    <w:p>
      <w:pPr>
        <w:pStyle w:val="PlainText"/>
        <w:tabs>
          <w:tab w:val="left" w:pos="4111"/>
        </w:tabs>
        <w:adjustRightInd/>
        <w:snapToGrid/>
        <w:spacing w:line="360" w:lineRule="auto"/>
        <w:ind w:firstLine="560" w:firstLineChars="200"/>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pStyle w:val="PlainText"/>
        <w:tabs>
          <w:tab w:val="left" w:pos="3402"/>
        </w:tabs>
        <w:adjustRightInd/>
        <w:snapToGrid/>
        <w:spacing w:line="360" w:lineRule="auto"/>
        <w:ind w:firstLine="566" w:firstLineChars="202"/>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【解析】该反应可以看作两步：①Fe＋4H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＋NO</w:t>
      </w:r>
      <w:r>
        <w:rPr>
          <w:rFonts w:ascii="宋体" w:eastAsia="宋体" w:hAnsi="宋体" w:cs="宋体" w:hint="eastAsia"/>
          <w:b/>
          <w:bCs w:val="0"/>
          <w:color w:val="FF0000"/>
          <w:sz w:val="28"/>
          <w:szCs w:val="28"/>
        </w:rPr>
        <w:fldChar w:fldCharType="begin"/>
      </w:r>
      <w:r>
        <w:rPr>
          <w:rFonts w:ascii="宋体" w:eastAsia="宋体" w:hAnsi="宋体" w:cs="宋体" w:hint="eastAsia"/>
          <w:b/>
          <w:bCs w:val="0"/>
          <w:color w:val="FF0000"/>
          <w:sz w:val="28"/>
          <w:szCs w:val="28"/>
        </w:rPr>
        <w:instrText>eq \o\al(</w:instrText>
      </w:r>
      <w:r>
        <w:rPr>
          <w:rFonts w:ascii="宋体" w:eastAsia="宋体" w:hAnsi="宋体" w:cs="宋体" w:hint="eastAsia"/>
          <w:b/>
          <w:bCs w:val="0"/>
          <w:color w:val="FF0000"/>
          <w:sz w:val="28"/>
          <w:szCs w:val="28"/>
          <w:vertAlign w:val="superscript"/>
        </w:rPr>
        <w:instrText>－</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vertAlign w:val="subscript"/>
        </w:rPr>
        <w:instrText>3</w:instrText>
      </w:r>
      <w:r>
        <w:rPr>
          <w:rFonts w:ascii="宋体" w:eastAsia="宋体" w:hAnsi="宋体" w:cs="宋体" w:hint="eastAsia"/>
          <w:b/>
          <w:bCs w:val="0"/>
          <w:color w:val="FF0000"/>
          <w:sz w:val="28"/>
          <w:szCs w:val="28"/>
        </w:rPr>
        <w:instrText>)</w:instrText>
      </w:r>
      <w:r>
        <w:rPr>
          <w:rFonts w:ascii="宋体" w:eastAsia="宋体" w:hAnsi="宋体" w:cs="宋体" w:hint="eastAsia"/>
          <w:b/>
          <w:bCs w:val="0"/>
          <w:color w:val="FF0000"/>
          <w:sz w:val="28"/>
          <w:szCs w:val="28"/>
        </w:rPr>
        <w:fldChar w:fldCharType="separate"/>
      </w:r>
      <w:r>
        <w:rPr>
          <w:rFonts w:ascii="宋体" w:eastAsia="宋体" w:hAnsi="宋体" w:cs="宋体" w:hint="eastAsia"/>
          <w:b/>
          <w:bCs w:val="0"/>
          <w:color w:val="FF0000"/>
          <w:sz w:val="28"/>
          <w:szCs w:val="28"/>
        </w:rPr>
        <w:fldChar w:fldCharType="end"/>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＋NO↑＋2H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O，硝酸根过量，氢离子不足；②2Fe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＋Fe</w:t>
      </w:r>
      <w:r>
        <w:rPr>
          <w:rFonts w:ascii="宋体" w:eastAsia="宋体" w:hAnsi="宋体" w:cs="宋体" w:hint="eastAsia"/>
          <w:b/>
          <w:bCs w:val="0"/>
          <w:color w:val="FF0000"/>
          <w:spacing w:val="-16"/>
          <w:sz w:val="28"/>
          <w:szCs w:val="28"/>
        </w:rPr>
        <w:t>==</w:t>
      </w:r>
      <w:r>
        <w:rPr>
          <w:rFonts w:ascii="宋体" w:eastAsia="宋体" w:hAnsi="宋体" w:cs="宋体" w:hint="eastAsia"/>
          <w:b/>
          <w:bCs w:val="0"/>
          <w:color w:val="FF0000"/>
          <w:sz w:val="28"/>
          <w:szCs w:val="28"/>
        </w:rPr>
        <w:t>=3Fe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。a表示Fe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的关系曲线，A正确；溶液中共有3 mol H</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参加反应，消耗铁为0.75 mol，B正确；</w:t>
      </w:r>
      <w:r>
        <w:rPr>
          <w:rFonts w:ascii="宋体" w:eastAsia="宋体" w:hAnsi="宋体" w:cs="宋体" w:hint="eastAsia"/>
          <w:b/>
          <w:bCs w:val="0"/>
          <w:i/>
          <w:color w:val="FF0000"/>
          <w:sz w:val="28"/>
          <w:szCs w:val="28"/>
        </w:rPr>
        <w:t>P</w:t>
      </w:r>
      <w:r>
        <w:rPr>
          <w:rFonts w:ascii="宋体" w:eastAsia="宋体" w:hAnsi="宋体" w:cs="宋体" w:hint="eastAsia"/>
          <w:b/>
          <w:bCs w:val="0"/>
          <w:color w:val="FF0000"/>
          <w:sz w:val="28"/>
          <w:szCs w:val="28"/>
        </w:rPr>
        <w:t>点</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w:t>
      </w:r>
      <w:r>
        <w:rPr>
          <w:rFonts w:ascii="宋体" w:eastAsia="宋体" w:hAnsi="宋体" w:cs="宋体" w:hint="eastAsia"/>
          <w:b/>
          <w:bCs w:val="0"/>
          <w:i/>
          <w:color w:val="FF0000"/>
          <w:sz w:val="28"/>
          <w:szCs w:val="28"/>
        </w:rPr>
        <w:t>n</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)，二者均为0.45 mol，C错误；剩余0.45 mol Fe</w:t>
      </w:r>
      <w:r>
        <w:rPr>
          <w:rFonts w:ascii="宋体" w:eastAsia="宋体" w:hAnsi="宋体" w:cs="宋体" w:hint="eastAsia"/>
          <w:b/>
          <w:bCs w:val="0"/>
          <w:color w:val="FF0000"/>
          <w:sz w:val="28"/>
          <w:szCs w:val="28"/>
          <w:vertAlign w:val="superscript"/>
        </w:rPr>
        <w:t>3＋</w:t>
      </w:r>
      <w:r>
        <w:rPr>
          <w:rFonts w:ascii="宋体" w:eastAsia="宋体" w:hAnsi="宋体" w:cs="宋体" w:hint="eastAsia"/>
          <w:b/>
          <w:bCs w:val="0"/>
          <w:color w:val="FF0000"/>
          <w:sz w:val="28"/>
          <w:szCs w:val="28"/>
        </w:rPr>
        <w:t>，消耗0.225 mol铜，质量为14.4 g，D正确。</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23</w:t>
      </w:r>
      <w:r>
        <w:rPr>
          <w:rFonts w:ascii="宋体" w:eastAsia="宋体" w:hAnsi="宋体" w:cs="宋体" w:hint="eastAsia"/>
          <w:b/>
          <w:bCs w:val="0"/>
          <w:sz w:val="28"/>
          <w:szCs w:val="28"/>
        </w:rPr>
        <w:t>．某同学采用废铁屑(主要成分为Fe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、Fe，少量碳)制取碳酸亚铁(FeCO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)，设计了如图流程，根据流程图，下列说法不正确的是</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5019675" cy="85725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3689" name="图片 2"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39">
                      <a:extLst>
                        <a:ext xmlns:a="http://schemas.openxmlformats.org/drawingml/2006/main" uri="{28A0092B-C50C-407E-A947-70E740481C1C}">
                          <a14:useLocalDpi xmlns:a14="http://schemas.microsoft.com/office/drawing/2010/main" val="0"/>
                        </a:ext>
                      </a:extLst>
                    </a:blip>
                    <a:stretch>
                      <a:fillRect/>
                    </a:stretch>
                  </pic:blipFill>
                  <pic:spPr>
                    <a:xfrm>
                      <a:off x="0" y="0"/>
                      <a:ext cx="5019675" cy="857250"/>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A．工业废铁屑往往附着有油脂，可通过热饱和碳酸钠溶液洗涤除去</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B．反应2的离子方程式：Fe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+2HCO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vertAlign w:val="superscript"/>
        </w:rPr>
        <w:t xml:space="preserve">- </w:t>
      </w:r>
      <w:r>
        <w:rPr>
          <w:rFonts w:ascii="宋体" w:eastAsia="宋体" w:hAnsi="宋体" w:cs="宋体" w:hint="eastAsia"/>
          <w:b/>
          <w:bCs w:val="0"/>
          <w:sz w:val="28"/>
          <w:szCs w:val="28"/>
        </w:rPr>
        <w:t>=FeCO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↓+CO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↑+H</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C．操作I为过滤，洗涤操作，一系列操作II为蒸发浓缩，冷却结晶，过滤，洗涤</w:t>
      </w:r>
    </w:p>
    <w:p>
      <w:pPr>
        <w:spacing w:line="360" w:lineRule="auto"/>
        <w:ind w:firstLine="566" w:firstLineChars="202"/>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D．为避免硫酸溶解时Fe</w:t>
      </w:r>
      <w:r>
        <w:rPr>
          <w:rFonts w:ascii="宋体" w:eastAsia="宋体" w:hAnsi="宋体" w:cs="宋体" w:hint="eastAsia"/>
          <w:b/>
          <w:bCs w:val="0"/>
          <w:sz w:val="28"/>
          <w:szCs w:val="28"/>
          <w:vertAlign w:val="superscript"/>
        </w:rPr>
        <w:t>2+</w:t>
      </w:r>
      <w:r>
        <w:rPr>
          <w:rFonts w:ascii="宋体" w:eastAsia="宋体" w:hAnsi="宋体" w:cs="宋体" w:hint="eastAsia"/>
          <w:b/>
          <w:bCs w:val="0"/>
          <w:sz w:val="28"/>
          <w:szCs w:val="28"/>
        </w:rPr>
        <w:t>被空气氧化，废铁屑应适当过量</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6" w:firstLineChars="202"/>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【解析】A项，洗涤废铁屑表面的油脂，可使用热的饱和碳酸钠溶液，A正确；B项，由以上分析知，反应2的离子方程式：Fe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+2HCO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 xml:space="preserve">- </w:t>
      </w:r>
      <w:r>
        <w:rPr>
          <w:rFonts w:ascii="宋体" w:eastAsia="宋体" w:hAnsi="宋体" w:cs="宋体" w:hint="eastAsia"/>
          <w:b/>
          <w:bCs w:val="0"/>
          <w:color w:val="FF0000"/>
          <w:sz w:val="28"/>
          <w:szCs w:val="28"/>
        </w:rPr>
        <w:t>=FeCO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O，B正确；C项，因为操作II是从混合物中分离出FeCO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沉淀，所以应为过滤、洗涤、干燥等操作，C不正确；D项，Fe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具有较强的还原性，洗涤时易被空气中的氧气氧化，所以废铁屑应适当过量，D正确；故选C。</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lang w:val="en-US" w:eastAsia="zh-CN"/>
        </w:rPr>
        <w:t>24</w:t>
      </w:r>
      <w:r>
        <w:rPr>
          <w:rFonts w:ascii="宋体" w:eastAsia="宋体" w:hAnsi="宋体" w:cs="宋体" w:hint="eastAsia"/>
          <w:b/>
          <w:bCs w:val="0"/>
          <w:sz w:val="28"/>
          <w:szCs w:val="28"/>
        </w:rPr>
        <w:t>．工业上以软锰矿(主要成分是MnO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,还含有少量SiO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、Fe</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)为主要原料制备高性能的磁性材料碳酸猛(MnCO</w:t>
      </w:r>
      <w:r>
        <w:rPr>
          <w:rFonts w:ascii="宋体" w:eastAsia="宋体" w:hAnsi="宋体" w:cs="宋体" w:hint="eastAsia"/>
          <w:b/>
          <w:bCs w:val="0"/>
          <w:sz w:val="28"/>
          <w:szCs w:val="28"/>
          <w:vertAlign w:val="subscript"/>
        </w:rPr>
        <w:t>3</w:t>
      </w:r>
      <w:r>
        <w:rPr>
          <w:rFonts w:ascii="宋体" w:eastAsia="宋体" w:hAnsi="宋体" w:cs="宋体" w:hint="eastAsia"/>
          <w:b/>
          <w:bCs w:val="0"/>
          <w:sz w:val="28"/>
          <w:szCs w:val="28"/>
        </w:rPr>
        <w:t>)。其工业流程如图所示，下列说法错误的是</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drawing>
          <wp:inline distT="0" distB="0" distL="0" distR="0">
            <wp:extent cx="4362450" cy="71437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79695" name="图片 23"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0">
                      <a:extLst>
                        <a:ext xmlns:a="http://schemas.openxmlformats.org/drawingml/2006/main" uri="{28A0092B-C50C-407E-A947-70E740481C1C}">
                          <a14:useLocalDpi xmlns:a14="http://schemas.microsoft.com/office/drawing/2010/main" val="0"/>
                        </a:ext>
                      </a:extLst>
                    </a:blip>
                    <a:stretch>
                      <a:fillRect/>
                    </a:stretch>
                  </pic:blipFill>
                  <pic:spPr>
                    <a:xfrm>
                      <a:off x="0" y="0"/>
                      <a:ext cx="4362450" cy="714375"/>
                    </a:xfrm>
                    <a:prstGeom prst="rect">
                      <a:avLst/>
                    </a:prstGeom>
                    <a:noFill/>
                    <a:ln>
                      <a:noFill/>
                    </a:ln>
                  </pic:spPr>
                </pic:pic>
              </a:graphicData>
            </a:graphic>
          </wp:inline>
        </w:drawing>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A．滤渣I可用于制造光导纤维、滤渣II可用于制作颜料</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B．“浸锰”过程MnO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参与反应的化学方程式为MnO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十SO</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=MnSO</w:t>
      </w:r>
      <w:r>
        <w:rPr>
          <w:rFonts w:ascii="宋体" w:eastAsia="宋体" w:hAnsi="宋体" w:cs="宋体" w:hint="eastAsia"/>
          <w:b/>
          <w:bCs w:val="0"/>
          <w:sz w:val="28"/>
          <w:szCs w:val="28"/>
          <w:vertAlign w:val="subscript"/>
        </w:rPr>
        <w:t>4</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C．“沉锰”时，反应体系的温度越高，越有利于生成MnCO</w:t>
      </w:r>
      <w:r>
        <w:rPr>
          <w:rFonts w:ascii="宋体" w:eastAsia="宋体" w:hAnsi="宋体" w:cs="宋体" w:hint="eastAsia"/>
          <w:b/>
          <w:bCs w:val="0"/>
          <w:sz w:val="28"/>
          <w:szCs w:val="28"/>
          <w:vertAlign w:val="subscript"/>
        </w:rPr>
        <w:t>3</w:t>
      </w:r>
    </w:p>
    <w:p>
      <w:pPr>
        <w:spacing w:line="360" w:lineRule="auto"/>
        <w:ind w:firstLine="563" w:firstLineChars="201"/>
        <w:jc w:val="left"/>
        <w:textAlignment w:val="center"/>
        <w:rPr>
          <w:rFonts w:ascii="宋体" w:eastAsia="宋体" w:hAnsi="宋体" w:cs="宋体" w:hint="eastAsia"/>
          <w:b/>
          <w:bCs w:val="0"/>
          <w:sz w:val="28"/>
          <w:szCs w:val="28"/>
        </w:rPr>
      </w:pPr>
      <w:r>
        <w:rPr>
          <w:rFonts w:ascii="宋体" w:eastAsia="宋体" w:hAnsi="宋体" w:cs="宋体" w:hint="eastAsia"/>
          <w:b/>
          <w:bCs w:val="0"/>
          <w:sz w:val="28"/>
          <w:szCs w:val="28"/>
        </w:rPr>
        <w:t>D．检验高纯碳酸锰是否洗涤干净，可选用BaC1</w:t>
      </w:r>
      <w:r>
        <w:rPr>
          <w:rFonts w:ascii="宋体" w:eastAsia="宋体" w:hAnsi="宋体" w:cs="宋体" w:hint="eastAsia"/>
          <w:b/>
          <w:bCs w:val="0"/>
          <w:sz w:val="28"/>
          <w:szCs w:val="28"/>
          <w:vertAlign w:val="subscript"/>
        </w:rPr>
        <w:t>2</w:t>
      </w:r>
      <w:r>
        <w:rPr>
          <w:rFonts w:ascii="宋体" w:eastAsia="宋体" w:hAnsi="宋体" w:cs="宋体" w:hint="eastAsia"/>
          <w:b/>
          <w:bCs w:val="0"/>
          <w:sz w:val="28"/>
          <w:szCs w:val="28"/>
        </w:rPr>
        <w:t>溶液和盐酸试剂</w:t>
      </w:r>
    </w:p>
    <w:p>
      <w:pPr>
        <w:spacing w:line="360" w:lineRule="auto"/>
        <w:ind w:firstLine="563" w:firstLineChars="201"/>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【答案】C</w:t>
      </w:r>
    </w:p>
    <w:p>
      <w:pPr>
        <w:spacing w:line="360" w:lineRule="auto"/>
        <w:ind w:firstLine="563" w:firstLineChars="201"/>
        <w:jc w:val="left"/>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分析流程可知，滤渣I为二氧化硅，可用于制造光导纤维、滤渣II为氢氧化铁，氢氧化铁受热分解生成三氧化二铁，三氧化二铁可用于制作颜料，A正确；B项，软锰矿浆中通入足量的二氧化硫，二氧化锰与二氧化硫发生氧化还原反应生成硫酸锰，反应方程式为Mn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十SO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=MnSO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B正确；C项，“沉锰”时，反应体系的温度越高，碳酸氢铵越容易分解，碳酸氢铵的原料利用率越低，C错误；D项，生成的碳酸锰沉淀需经充分洗涤，若未洗涤干净，洗涤液中含有硫酸根离子，故检验洗涤液中是否含有硫酸根离子即可，方法为：取1~2mL最后一次洗涤液与试管中，滴加盐酸酸化，无明显现象，在滴加氯化钡溶液，若无白色沉淀产生，则洗涤干净，D正确；故选C。</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lang w:val="en-US" w:eastAsia="zh-CN"/>
          <w14:textFill>
            <w14:solidFill>
              <w14:schemeClr w14:val="tx1"/>
            </w14:solidFill>
          </w14:textFill>
        </w:rPr>
        <w:t>25</w:t>
      </w:r>
      <w:r>
        <w:rPr>
          <w:rFonts w:ascii="宋体" w:eastAsia="宋体" w:hAnsi="宋体" w:cs="宋体" w:hint="eastAsia"/>
          <w:b/>
          <w:bCs w:val="0"/>
          <w:color w:val="000000" w:themeColor="text1"/>
          <w:sz w:val="28"/>
          <w:szCs w:val="28"/>
          <w14:textFill>
            <w14:solidFill>
              <w14:schemeClr w14:val="tx1"/>
            </w14:solidFill>
          </w14:textFill>
        </w:rPr>
        <w:t>．混合物M中可能含有A1</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、Fe</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、Al、Cu，为确定其组成，某同学设计如图所示分析方案。下列分析正确的是</w:t>
      </w:r>
      <w:r>
        <w:rPr>
          <w:rFonts w:ascii="宋体" w:eastAsia="宋体" w:hAnsi="宋体" w:cs="宋体" w:hint="eastAsia"/>
          <w:b/>
          <w:bCs w:val="0"/>
          <w:color w:val="000000"/>
          <w:sz w:val="28"/>
          <w:szCs w:val="28"/>
        </w:rPr>
        <w:t>(    )</w:t>
      </w:r>
    </w:p>
    <w:p>
      <w:pPr>
        <w:spacing w:line="360" w:lineRule="auto"/>
        <w:ind w:firstLine="566" w:firstLineChars="202"/>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drawing>
          <wp:inline distT="0" distB="0" distL="0" distR="0">
            <wp:extent cx="3905250" cy="960120"/>
            <wp:effectExtent l="0" t="0" r="0" b="11430"/>
            <wp:docPr id="163"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883447" name="图片 26"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1" cstate="print"/>
                    <a:stretch>
                      <a:fillRect/>
                    </a:stretch>
                  </pic:blipFill>
                  <pic:spPr>
                    <a:xfrm>
                      <a:off x="0" y="0"/>
                      <a:ext cx="3905250" cy="960438"/>
                    </a:xfrm>
                    <a:prstGeom prst="rect">
                      <a:avLst/>
                    </a:prstGeom>
                    <a:noFill/>
                    <a:ln w="9525">
                      <a:noFill/>
                      <a:miter lim="800000"/>
                      <a:headEnd/>
                      <a:tailEnd/>
                    </a:ln>
                  </pic:spPr>
                </pic:pic>
              </a:graphicData>
            </a:graphic>
          </wp:inline>
        </w:drawing>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A．已知m</w:t>
      </w:r>
      <w:r>
        <w:rPr>
          <w:rFonts w:ascii="宋体" w:eastAsia="宋体" w:hAnsi="宋体" w:cs="宋体" w:hint="eastAsia"/>
          <w:b/>
          <w:bCs w:val="0"/>
          <w:color w:val="000000" w:themeColor="text1"/>
          <w:sz w:val="28"/>
          <w:szCs w:val="28"/>
          <w:vertAlign w:val="subscript"/>
          <w14:textFill>
            <w14:solidFill>
              <w14:schemeClr w14:val="tx1"/>
            </w14:solidFill>
          </w14:textFill>
        </w:rPr>
        <w:t>1</w:t>
      </w:r>
      <w:r>
        <w:rPr>
          <w:rFonts w:ascii="宋体" w:eastAsia="宋体" w:hAnsi="宋体" w:cs="宋体" w:hint="eastAsia"/>
          <w:b/>
          <w:bCs w:val="0"/>
          <w:color w:val="000000" w:themeColor="text1"/>
          <w:sz w:val="28"/>
          <w:szCs w:val="28"/>
          <w14:textFill>
            <w14:solidFill>
              <w14:schemeClr w14:val="tx1"/>
            </w14:solidFill>
          </w14:textFill>
        </w:rPr>
        <w:t>&gt;m</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，则混合物M中一定含有A1</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w:t>
      </w:r>
      <w:r>
        <w:rPr>
          <w:rFonts w:ascii="宋体" w:eastAsia="宋体" w:hAnsi="宋体" w:cs="宋体" w:hint="eastAsia"/>
          <w:b/>
          <w:bCs w:val="0"/>
          <w:color w:val="000000" w:themeColor="text1"/>
          <w:sz w:val="28"/>
          <w:szCs w:val="28"/>
          <w:vertAlign w:val="subscript"/>
          <w14:textFill>
            <w14:solidFill>
              <w14:schemeClr w14:val="tx1"/>
            </w14:solidFill>
          </w14:textFill>
        </w:rPr>
        <w:t>3</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B．生成蓝绿色溶液的离子方程式为Cu+Fe</w:t>
      </w:r>
      <w:r>
        <w:rPr>
          <w:rFonts w:ascii="宋体" w:eastAsia="宋体" w:hAnsi="宋体" w:cs="宋体" w:hint="eastAsia"/>
          <w:b/>
          <w:bCs w:val="0"/>
          <w:color w:val="000000" w:themeColor="text1"/>
          <w:sz w:val="28"/>
          <w:szCs w:val="28"/>
          <w:vertAlign w:val="super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=Cu</w:t>
      </w:r>
      <w:r>
        <w:rPr>
          <w:rFonts w:ascii="宋体" w:eastAsia="宋体" w:hAnsi="宋体" w:cs="宋体" w:hint="eastAsia"/>
          <w:b/>
          <w:bCs w:val="0"/>
          <w:color w:val="000000" w:themeColor="text1"/>
          <w:sz w:val="28"/>
          <w:szCs w:val="28"/>
          <w:vertAlign w:val="super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 xml:space="preserve"> +Fe</w:t>
      </w:r>
      <w:r>
        <w:rPr>
          <w:rFonts w:ascii="宋体" w:eastAsia="宋体" w:hAnsi="宋体" w:cs="宋体" w:hint="eastAsia"/>
          <w:b/>
          <w:bCs w:val="0"/>
          <w:color w:val="000000" w:themeColor="text1"/>
          <w:sz w:val="28"/>
          <w:szCs w:val="28"/>
          <w:vertAlign w:val="superscript"/>
          <w14:textFill>
            <w14:solidFill>
              <w14:schemeClr w14:val="tx1"/>
            </w14:solidFill>
          </w14:textFill>
        </w:rPr>
        <w:t>2+</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C．固体P既可能是纯净物，又可能是混合物</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D．要确定混合物M中是否含有A1，可取M加入过量NaOH溶液</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【答案】D</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【解析】A项，若m</w:t>
      </w:r>
      <w:r>
        <w:rPr>
          <w:rFonts w:ascii="宋体" w:eastAsia="宋体" w:hAnsi="宋体" w:cs="宋体" w:hint="eastAsia"/>
          <w:b/>
          <w:bCs w:val="0"/>
          <w:color w:val="FF0000"/>
          <w:sz w:val="28"/>
          <w:szCs w:val="28"/>
          <w:vertAlign w:val="subscript"/>
        </w:rPr>
        <w:t>1</w:t>
      </w:r>
      <w:r>
        <w:rPr>
          <w:rFonts w:ascii="宋体" w:eastAsia="宋体" w:hAnsi="宋体" w:cs="宋体" w:hint="eastAsia"/>
          <w:b/>
          <w:bCs w:val="0"/>
          <w:color w:val="FF0000"/>
          <w:sz w:val="28"/>
          <w:szCs w:val="28"/>
        </w:rPr>
        <w:t>&gt;m</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，则混合物M中可能含有Al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或Al或者是两者均有，不一定含有Al</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A错误；B项，离子方程式电荷不守恒，故B错误；C项，由于加了过量的盐酸，因此固体P只能是铜，不可能是混合物，故C错误；D项，要确定混合物M中是否含有Al，可取M加入过量NaOH溶液，若产生气体，则一定含铝，否则不含铝，故D正确。故选D。</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2</w:t>
      </w:r>
      <w:r>
        <w:rPr>
          <w:rFonts w:ascii="宋体" w:eastAsia="宋体" w:hAnsi="宋体" w:cs="宋体" w:hint="eastAsia"/>
          <w:b/>
          <w:bCs w:val="0"/>
          <w:color w:val="000000" w:themeColor="text1"/>
          <w:sz w:val="28"/>
          <w:szCs w:val="28"/>
          <w:lang w:val="en-US" w:eastAsia="zh-CN"/>
          <w14:textFill>
            <w14:solidFill>
              <w14:schemeClr w14:val="tx1"/>
            </w14:solidFill>
          </w14:textFill>
        </w:rPr>
        <w:t>6</w:t>
      </w:r>
      <w:r>
        <w:rPr>
          <w:rFonts w:ascii="宋体" w:eastAsia="宋体" w:hAnsi="宋体" w:cs="宋体" w:hint="eastAsia"/>
          <w:b/>
          <w:bCs w:val="0"/>
          <w:color w:val="000000" w:themeColor="text1"/>
          <w:sz w:val="28"/>
          <w:szCs w:val="28"/>
          <w14:textFill>
            <w14:solidFill>
              <w14:schemeClr w14:val="tx1"/>
            </w14:solidFill>
          </w14:textFill>
        </w:rPr>
        <w:t>．碳酸亚铁(白色固体，难溶于水)是一种重要的工业原料，可用于制备补血剂乳酸亚铁，也可用作可充电电池的电极。某研究小组通过下列实验，寻找利用复分解反应制备 FeCO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沉淀的最佳方案：</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955"/>
        <w:gridCol w:w="2651"/>
        <w:gridCol w:w="2424"/>
        <w:gridCol w:w="3932"/>
      </w:tblGrid>
      <w:tr>
        <w:tblPrEx>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817"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实验</w:t>
            </w:r>
          </w:p>
        </w:tc>
        <w:tc>
          <w:tcPr>
            <w:tcW w:w="4342"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试剂</w:t>
            </w:r>
          </w:p>
        </w:tc>
        <w:tc>
          <w:tcPr>
            <w:tcW w:w="3363"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现象</w:t>
            </w:r>
          </w:p>
        </w:tc>
      </w:tr>
      <w:tr>
        <w:tblPrEx>
          <w:tblW w:w="5000" w:type="pct"/>
          <w:tblInd w:w="0" w:type="dxa"/>
          <w:tblCellMar>
            <w:top w:w="0" w:type="dxa"/>
            <w:left w:w="108" w:type="dxa"/>
            <w:bottom w:w="0" w:type="dxa"/>
            <w:right w:w="108" w:type="dxa"/>
          </w:tblCellMar>
        </w:tblPrEx>
        <w:trPr>
          <w:trHeight w:val="315"/>
        </w:trPr>
        <w:tc>
          <w:tcPr>
            <w:tcW w:w="817" w:type="dxa"/>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滴管</w:t>
            </w: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试管</w:t>
            </w:r>
          </w:p>
        </w:tc>
        <w:tc>
          <w:tcPr>
            <w:tcW w:w="3363" w:type="dxa"/>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p>
        </w:tc>
      </w:tr>
      <w:tr>
        <w:tblPrEx>
          <w:tblW w:w="5000" w:type="pct"/>
          <w:tblInd w:w="0" w:type="dxa"/>
          <w:tblCellMar>
            <w:top w:w="0" w:type="dxa"/>
            <w:left w:w="108" w:type="dxa"/>
            <w:bottom w:w="0" w:type="dxa"/>
            <w:right w:w="108" w:type="dxa"/>
          </w:tblCellMar>
        </w:tblPrEx>
        <w:trPr>
          <w:trHeight w:val="645"/>
        </w:trPr>
        <w:tc>
          <w:tcPr>
            <w:tcW w:w="817"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p>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drawing>
                <wp:inline distT="0" distB="0" distL="0" distR="0">
                  <wp:extent cx="276225" cy="1162050"/>
                  <wp:effectExtent l="0" t="0" r="9525" b="0"/>
                  <wp:docPr id="40320" name="图片 403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232190" name="图片 40320"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2">
                            <a:extLst>
                              <a:ext xmlns:a="http://schemas.openxmlformats.org/drawingml/2006/main" uri="{28A0092B-C50C-407E-A947-70E740481C1C}">
                                <a14:useLocalDpi xmlns:a14="http://schemas.microsoft.com/office/drawing/2010/main" val="0"/>
                              </a:ext>
                            </a:extLst>
                          </a:blip>
                          <a:stretch>
                            <a:fillRect/>
                          </a:stretch>
                        </pic:blipFill>
                        <pic:spPr>
                          <a:xfrm>
                            <a:off x="0" y="0"/>
                            <a:ext cx="276225" cy="1162050"/>
                          </a:xfrm>
                          <a:prstGeom prst="rect">
                            <a:avLst/>
                          </a:prstGeom>
                          <a:noFill/>
                          <a:ln>
                            <a:noFill/>
                          </a:ln>
                        </pic:spPr>
                      </pic:pic>
                    </a:graphicData>
                  </a:graphic>
                </wp:inline>
              </w:drawing>
            </w: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0.8 mol/L</w:t>
            </w:r>
            <w:r>
              <w:rPr>
                <w:rFonts w:ascii="宋体" w:eastAsia="宋体" w:hAnsi="宋体" w:cs="宋体" w:hint="eastAsia"/>
                <w:b/>
                <w:bCs w:val="0"/>
                <w:color w:val="000000" w:themeColor="text1"/>
                <w:sz w:val="28"/>
                <w:szCs w:val="28"/>
                <w:vertAlign w:val="superscript"/>
                <w14:textFill>
                  <w14:solidFill>
                    <w14:schemeClr w14:val="tx1"/>
                  </w14:solidFill>
                </w14:textFill>
              </w:rPr>
              <w:t xml:space="preserve"> </w:t>
            </w:r>
            <w:r>
              <w:rPr>
                <w:rFonts w:ascii="宋体" w:eastAsia="宋体" w:hAnsi="宋体" w:cs="宋体" w:hint="eastAsia"/>
                <w:b/>
                <w:bCs w:val="0"/>
                <w:color w:val="000000" w:themeColor="text1"/>
                <w:sz w:val="28"/>
                <w:szCs w:val="28"/>
                <w14:textFill>
                  <w14:solidFill>
                    <w14:schemeClr w14:val="tx1"/>
                  </w14:solidFill>
                </w14:textFill>
              </w:rPr>
              <w:t>FeSO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4 </w:t>
            </w:r>
            <w:r>
              <w:rPr>
                <w:rFonts w:ascii="宋体" w:eastAsia="宋体" w:hAnsi="宋体" w:cs="宋体" w:hint="eastAsia"/>
                <w:b/>
                <w:bCs w:val="0"/>
                <w:color w:val="000000" w:themeColor="text1"/>
                <w:sz w:val="28"/>
                <w:szCs w:val="28"/>
                <w14:textFill>
                  <w14:solidFill>
                    <w14:schemeClr w14:val="tx1"/>
                  </w14:solidFill>
                </w14:textFill>
              </w:rPr>
              <w:t xml:space="preserve">溶液(pH=4.5) </w:t>
            </w: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1 mol/L 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 xml:space="preserve">溶液(pH=11.9) </w:t>
            </w:r>
          </w:p>
        </w:tc>
        <w:tc>
          <w:tcPr>
            <w:tcW w:w="33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 xml:space="preserve">实验Ⅰ：立即产生灰绿色沉淀，5min 后出现明显的红褐色 </w:t>
            </w:r>
          </w:p>
        </w:tc>
      </w:tr>
      <w:tr>
        <w:tblPrEx>
          <w:tblW w:w="5000" w:type="pct"/>
          <w:tblInd w:w="0" w:type="dxa"/>
          <w:tblCellMar>
            <w:top w:w="0" w:type="dxa"/>
            <w:left w:w="108" w:type="dxa"/>
            <w:bottom w:w="0" w:type="dxa"/>
            <w:right w:w="108" w:type="dxa"/>
          </w:tblCellMar>
        </w:tblPrEx>
        <w:trPr>
          <w:trHeight w:val="645"/>
        </w:trPr>
        <w:tc>
          <w:tcPr>
            <w:tcW w:w="817" w:type="dxa"/>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0.8 mol/L</w:t>
            </w:r>
            <w:r>
              <w:rPr>
                <w:rFonts w:ascii="宋体" w:eastAsia="宋体" w:hAnsi="宋体" w:cs="宋体" w:hint="eastAsia"/>
                <w:b/>
                <w:bCs w:val="0"/>
                <w:color w:val="000000" w:themeColor="text1"/>
                <w:sz w:val="28"/>
                <w:szCs w:val="28"/>
                <w:vertAlign w:val="superscript"/>
                <w14:textFill>
                  <w14:solidFill>
                    <w14:schemeClr w14:val="tx1"/>
                  </w14:solidFill>
                </w14:textFill>
              </w:rPr>
              <w:t xml:space="preserve"> </w:t>
            </w:r>
            <w:r>
              <w:rPr>
                <w:rFonts w:ascii="宋体" w:eastAsia="宋体" w:hAnsi="宋体" w:cs="宋体" w:hint="eastAsia"/>
                <w:b/>
                <w:bCs w:val="0"/>
                <w:color w:val="000000" w:themeColor="text1"/>
                <w:sz w:val="28"/>
                <w:szCs w:val="28"/>
                <w14:textFill>
                  <w14:solidFill>
                    <w14:schemeClr w14:val="tx1"/>
                  </w14:solidFill>
                </w14:textFill>
              </w:rPr>
              <w:t>FeSO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4 </w:t>
            </w:r>
            <w:r>
              <w:rPr>
                <w:rFonts w:ascii="宋体" w:eastAsia="宋体" w:hAnsi="宋体" w:cs="宋体" w:hint="eastAsia"/>
                <w:b/>
                <w:bCs w:val="0"/>
                <w:color w:val="000000" w:themeColor="text1"/>
                <w:sz w:val="28"/>
                <w:szCs w:val="28"/>
                <w14:textFill>
                  <w14:solidFill>
                    <w14:schemeClr w14:val="tx1"/>
                  </w14:solidFill>
                </w14:textFill>
              </w:rPr>
              <w:t xml:space="preserve">溶液(pH=4.5) </w:t>
            </w: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1 mol/L NaHCO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 xml:space="preserve">溶液 (pH=8.6) </w:t>
            </w:r>
          </w:p>
        </w:tc>
        <w:tc>
          <w:tcPr>
            <w:tcW w:w="33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 xml:space="preserve">实验Ⅱ：产生白色沉淀及少量无色气泡，2min 后出现明显的灰绿色 </w:t>
            </w:r>
          </w:p>
        </w:tc>
      </w:tr>
      <w:tr>
        <w:tblPrEx>
          <w:tblW w:w="5000" w:type="pct"/>
          <w:tblInd w:w="0" w:type="dxa"/>
          <w:tblCellMar>
            <w:top w:w="0" w:type="dxa"/>
            <w:left w:w="108" w:type="dxa"/>
            <w:bottom w:w="0" w:type="dxa"/>
            <w:right w:w="108" w:type="dxa"/>
          </w:tblCellMar>
        </w:tblPrEx>
        <w:trPr>
          <w:trHeight w:val="975"/>
        </w:trPr>
        <w:tc>
          <w:tcPr>
            <w:tcW w:w="817" w:type="dxa"/>
            <w:vMerge/>
            <w:tcBorders>
              <w:top w:val="single" w:sz="6" w:space="0" w:color="000000"/>
              <w:left w:val="single" w:sz="6" w:space="0" w:color="000000"/>
              <w:bottom w:val="single" w:sz="6" w:space="0" w:color="000000"/>
              <w:right w:val="single" w:sz="6" w:space="0" w:color="000000"/>
            </w:tcBorders>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p>
        </w:tc>
        <w:tc>
          <w:tcPr>
            <w:tcW w:w="226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0.8 mol/L</w:t>
            </w:r>
            <w:r>
              <w:rPr>
                <w:rFonts w:ascii="宋体" w:eastAsia="宋体" w:hAnsi="宋体" w:cs="宋体" w:hint="eastAsia"/>
                <w:b/>
                <w:bCs w:val="0"/>
                <w:color w:val="000000" w:themeColor="text1"/>
                <w:sz w:val="28"/>
                <w:szCs w:val="28"/>
                <w:vertAlign w:val="superscript"/>
                <w14:textFill>
                  <w14:solidFill>
                    <w14:schemeClr w14:val="tx1"/>
                  </w14:solidFill>
                </w14:textFill>
              </w:rPr>
              <w:t xml:space="preserve"> </w:t>
            </w:r>
            <w:r>
              <w:rPr>
                <w:rFonts w:ascii="宋体" w:eastAsia="宋体" w:hAnsi="宋体" w:cs="宋体" w:hint="eastAsia"/>
                <w:b/>
                <w:bCs w:val="0"/>
                <w:color w:val="000000" w:themeColor="text1"/>
                <w:sz w:val="28"/>
                <w:szCs w:val="28"/>
                <w14:textFill>
                  <w14:solidFill>
                    <w14:schemeClr w14:val="tx1"/>
                  </w14:solidFill>
                </w14:textFill>
              </w:rPr>
              <w:t>(NH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Fe(SO</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14:textFill>
                  <w14:solidFill>
                    <w14:schemeClr w14:val="tx1"/>
                  </w14:solidFill>
                </w14:textFill>
              </w:rPr>
              <w:t>)</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2 </w:t>
            </w:r>
            <w:r>
              <w:rPr>
                <w:rFonts w:ascii="宋体" w:eastAsia="宋体" w:hAnsi="宋体" w:cs="宋体" w:hint="eastAsia"/>
                <w:b/>
                <w:bCs w:val="0"/>
                <w:color w:val="000000" w:themeColor="text1"/>
                <w:sz w:val="28"/>
                <w:szCs w:val="28"/>
                <w14:textFill>
                  <w14:solidFill>
                    <w14:schemeClr w14:val="tx1"/>
                  </w14:solidFill>
                </w14:textFill>
              </w:rPr>
              <w:t xml:space="preserve">溶液(pH=4.0) </w:t>
            </w:r>
          </w:p>
        </w:tc>
        <w:tc>
          <w:tcPr>
            <w:tcW w:w="207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1 mol/L</w:t>
            </w:r>
            <w:r>
              <w:rPr>
                <w:rFonts w:ascii="宋体" w:eastAsia="宋体" w:hAnsi="宋体" w:cs="宋体" w:hint="eastAsia"/>
                <w:b/>
                <w:bCs w:val="0"/>
                <w:color w:val="000000" w:themeColor="text1"/>
                <w:sz w:val="28"/>
                <w:szCs w:val="28"/>
                <w:vertAlign w:val="superscript"/>
                <w14:textFill>
                  <w14:solidFill>
                    <w14:schemeClr w14:val="tx1"/>
                  </w14:solidFill>
                </w14:textFill>
              </w:rPr>
              <w:t xml:space="preserve"> </w:t>
            </w:r>
            <w:r>
              <w:rPr>
                <w:rFonts w:ascii="宋体" w:eastAsia="宋体" w:hAnsi="宋体" w:cs="宋体" w:hint="eastAsia"/>
                <w:b/>
                <w:bCs w:val="0"/>
                <w:color w:val="000000" w:themeColor="text1"/>
                <w:sz w:val="28"/>
                <w:szCs w:val="28"/>
                <w14:textFill>
                  <w14:solidFill>
                    <w14:schemeClr w14:val="tx1"/>
                  </w14:solidFill>
                </w14:textFill>
              </w:rPr>
              <w:t>NaHCO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 xml:space="preserve">溶液 (pH=8.6) </w:t>
            </w:r>
          </w:p>
        </w:tc>
        <w:tc>
          <w:tcPr>
            <w:tcW w:w="33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 xml:space="preserve">实验Ⅲ：产生白色沉淀及无色气泡，较长时间保持白色 </w:t>
            </w:r>
          </w:p>
        </w:tc>
      </w:tr>
    </w:tbl>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 xml:space="preserve">(1)实验 I 中红褐色沉淀产生的原因可用如下反应表示，请补全反应：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____Fe</w:t>
      </w:r>
      <w:r>
        <w:rPr>
          <w:rFonts w:ascii="宋体" w:eastAsia="宋体" w:hAnsi="宋体" w:cs="宋体" w:hint="eastAsia"/>
          <w:b/>
          <w:bCs w:val="0"/>
          <w:color w:val="000000" w:themeColor="text1"/>
          <w:sz w:val="28"/>
          <w:szCs w:val="28"/>
          <w:vertAlign w:val="super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 xml:space="preserve"> +_______   ______+____   _______ +____H</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O=____Fe(OH)</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 xml:space="preserve"> ↓+____HCO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vertAlign w:val="superscript"/>
          <w14:textFill>
            <w14:solidFill>
              <w14:schemeClr w14:val="tx1"/>
            </w14:solidFill>
          </w14:textFill>
        </w:rPr>
        <w:t xml:space="preserve">−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(2)实验 II 中产生 FeCO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 xml:space="preserve">的离子方程式为_____________________________。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(3)为了探究实验 III 中 NH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vertAlign w:val="superscript"/>
          <w14:textFill>
            <w14:solidFill>
              <w14:schemeClr w14:val="tx1"/>
            </w14:solidFill>
          </w14:textFill>
        </w:rPr>
        <w:t>+</w:t>
      </w:r>
      <w:r>
        <w:rPr>
          <w:rFonts w:ascii="宋体" w:eastAsia="宋体" w:hAnsi="宋体" w:cs="宋体" w:hint="eastAsia"/>
          <w:b/>
          <w:bCs w:val="0"/>
          <w:color w:val="000000" w:themeColor="text1"/>
          <w:sz w:val="28"/>
          <w:szCs w:val="28"/>
          <w14:textFill>
            <w14:solidFill>
              <w14:schemeClr w14:val="tx1"/>
            </w14:solidFill>
          </w14:textFill>
        </w:rPr>
        <w:t>所起的作用，甲同学设计了实验 IV 进行探究：</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107"/>
        <w:gridCol w:w="6391"/>
        <w:gridCol w:w="2464"/>
      </w:tblGrid>
      <w:tr>
        <w:tblPrEx>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 xml:space="preserve"> </w:t>
            </w:r>
          </w:p>
        </w:tc>
        <w:tc>
          <w:tcPr>
            <w:tcW w:w="5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操作</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现象</w:t>
            </w:r>
          </w:p>
        </w:tc>
      </w:tr>
      <w:tr>
        <w:tblPrEx>
          <w:tblW w:w="5000" w:type="pct"/>
          <w:tblInd w:w="0" w:type="dxa"/>
          <w:tblCellMar>
            <w:top w:w="0" w:type="dxa"/>
            <w:left w:w="108" w:type="dxa"/>
            <w:bottom w:w="0" w:type="dxa"/>
            <w:right w:w="108" w:type="dxa"/>
          </w:tblCellMar>
        </w:tblPrEx>
        <w:trPr>
          <w:trHeight w:val="1290"/>
        </w:trPr>
        <w:tc>
          <w:tcPr>
            <w:tcW w:w="9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实验IV</w:t>
            </w:r>
          </w:p>
        </w:tc>
        <w:tc>
          <w:tcPr>
            <w:tcW w:w="5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向 0.8 mol/L</w:t>
            </w:r>
            <w:r>
              <w:rPr>
                <w:rFonts w:ascii="宋体" w:eastAsia="宋体" w:hAnsi="宋体" w:cs="宋体" w:hint="eastAsia"/>
                <w:b/>
                <w:bCs w:val="0"/>
                <w:color w:val="000000" w:themeColor="text1"/>
                <w:sz w:val="28"/>
                <w:szCs w:val="28"/>
                <w:vertAlign w:val="superscript"/>
                <w14:textFill>
                  <w14:solidFill>
                    <w14:schemeClr w14:val="tx1"/>
                  </w14:solidFill>
                </w14:textFill>
              </w:rPr>
              <w:t xml:space="preserve"> </w:t>
            </w:r>
            <w:r>
              <w:rPr>
                <w:rFonts w:ascii="宋体" w:eastAsia="宋体" w:hAnsi="宋体" w:cs="宋体" w:hint="eastAsia"/>
                <w:b/>
                <w:bCs w:val="0"/>
                <w:color w:val="000000" w:themeColor="text1"/>
                <w:sz w:val="28"/>
                <w:szCs w:val="28"/>
                <w14:textFill>
                  <w14:solidFill>
                    <w14:schemeClr w14:val="tx1"/>
                  </w14:solidFill>
                </w14:textFill>
              </w:rPr>
              <w:t>FeSO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4 </w:t>
            </w:r>
            <w:r>
              <w:rPr>
                <w:rFonts w:ascii="宋体" w:eastAsia="宋体" w:hAnsi="宋体" w:cs="宋体" w:hint="eastAsia"/>
                <w:b/>
                <w:bCs w:val="0"/>
                <w:color w:val="000000" w:themeColor="text1"/>
                <w:sz w:val="28"/>
                <w:szCs w:val="28"/>
                <w14:textFill>
                  <w14:solidFill>
                    <w14:schemeClr w14:val="tx1"/>
                  </w14:solidFill>
                </w14:textFill>
              </w:rPr>
              <w:t>溶液中加入①__________，再加入 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SO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4 </w:t>
            </w:r>
            <w:r>
              <w:rPr>
                <w:rFonts w:ascii="宋体" w:eastAsia="宋体" w:hAnsi="宋体" w:cs="宋体" w:hint="eastAsia"/>
                <w:b/>
                <w:bCs w:val="0"/>
                <w:color w:val="000000" w:themeColor="text1"/>
                <w:sz w:val="28"/>
                <w:szCs w:val="28"/>
                <w14:textFill>
                  <w14:solidFill>
                    <w14:schemeClr w14:val="tx1"/>
                  </w14:solidFill>
                </w14:textFill>
              </w:rPr>
              <w:t>固体配制成混合溶液(已知 Na</w:t>
            </w:r>
            <w:r>
              <w:rPr>
                <w:rFonts w:ascii="宋体" w:eastAsia="宋体" w:hAnsi="宋体" w:cs="宋体" w:hint="eastAsia"/>
                <w:b/>
                <w:bCs w:val="0"/>
                <w:color w:val="000000" w:themeColor="text1"/>
                <w:sz w:val="28"/>
                <w:szCs w:val="28"/>
                <w:vertAlign w:val="superscript"/>
                <w14:textFill>
                  <w14:solidFill>
                    <w14:schemeClr w14:val="tx1"/>
                  </w14:solidFill>
                </w14:textFill>
              </w:rPr>
              <w:t>+</w:t>
            </w:r>
            <w:r>
              <w:rPr>
                <w:rFonts w:ascii="宋体" w:eastAsia="宋体" w:hAnsi="宋体" w:cs="宋体" w:hint="eastAsia"/>
                <w:b/>
                <w:bCs w:val="0"/>
                <w:color w:val="000000" w:themeColor="text1"/>
                <w:sz w:val="28"/>
                <w:szCs w:val="28"/>
                <w14:textFill>
                  <w14:solidFill>
                    <w14:schemeClr w14:val="tx1"/>
                  </w14:solidFill>
                </w14:textFill>
              </w:rPr>
              <w:t>对实验无影响，忽略混合后溶液体积变化)。再取该溶液一滴管，与 2mL 1 mol/L NaHCO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溶液混合</w:t>
            </w:r>
          </w:p>
        </w:tc>
        <w:tc>
          <w:tcPr>
            <w:tcW w:w="2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pacing w:line="360" w:lineRule="auto"/>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与实验 III 现象相同</w:t>
            </w:r>
          </w:p>
        </w:tc>
      </w:tr>
    </w:tbl>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实验 IV 中加入 Na</w:t>
      </w:r>
      <w:r>
        <w:rPr>
          <w:rFonts w:ascii="宋体" w:eastAsia="宋体" w:hAnsi="宋体" w:cs="宋体" w:hint="eastAsia"/>
          <w:b/>
          <w:bCs w:val="0"/>
          <w:color w:val="000000" w:themeColor="text1"/>
          <w:sz w:val="28"/>
          <w:szCs w:val="28"/>
          <w:vertAlign w:val="subscript"/>
          <w14:textFill>
            <w14:solidFill>
              <w14:schemeClr w14:val="tx1"/>
            </w14:solidFill>
          </w14:textFill>
        </w:rPr>
        <w:t>2</w:t>
      </w:r>
      <w:r>
        <w:rPr>
          <w:rFonts w:ascii="宋体" w:eastAsia="宋体" w:hAnsi="宋体" w:cs="宋体" w:hint="eastAsia"/>
          <w:b/>
          <w:bCs w:val="0"/>
          <w:color w:val="000000" w:themeColor="text1"/>
          <w:sz w:val="28"/>
          <w:szCs w:val="28"/>
          <w14:textFill>
            <w14:solidFill>
              <w14:schemeClr w14:val="tx1"/>
            </w14:solidFill>
          </w14:textFill>
        </w:rPr>
        <w:t>SO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4 </w:t>
      </w:r>
      <w:r>
        <w:rPr>
          <w:rFonts w:ascii="宋体" w:eastAsia="宋体" w:hAnsi="宋体" w:cs="宋体" w:hint="eastAsia"/>
          <w:b/>
          <w:bCs w:val="0"/>
          <w:color w:val="000000" w:themeColor="text1"/>
          <w:sz w:val="28"/>
          <w:szCs w:val="28"/>
          <w14:textFill>
            <w14:solidFill>
              <w14:schemeClr w14:val="tx1"/>
            </w14:solidFill>
          </w14:textFill>
        </w:rPr>
        <w:t xml:space="preserve">固体的目的是②_______________________。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对比实验 II、III、IV，甲同学得出结论：NH</w:t>
      </w:r>
      <w:r>
        <w:rPr>
          <w:rFonts w:ascii="宋体" w:eastAsia="宋体" w:hAnsi="宋体" w:cs="宋体" w:hint="eastAsia"/>
          <w:b/>
          <w:bCs w:val="0"/>
          <w:color w:val="000000" w:themeColor="text1"/>
          <w:sz w:val="28"/>
          <w:szCs w:val="28"/>
          <w:vertAlign w:val="subscript"/>
          <w14:textFill>
            <w14:solidFill>
              <w14:schemeClr w14:val="tx1"/>
            </w14:solidFill>
          </w14:textFill>
        </w:rPr>
        <w:t>4</w:t>
      </w:r>
      <w:r>
        <w:rPr>
          <w:rFonts w:ascii="宋体" w:eastAsia="宋体" w:hAnsi="宋体" w:cs="宋体" w:hint="eastAsia"/>
          <w:b/>
          <w:bCs w:val="0"/>
          <w:color w:val="000000" w:themeColor="text1"/>
          <w:sz w:val="28"/>
          <w:szCs w:val="28"/>
          <w:vertAlign w:val="superscript"/>
          <w14:textFill>
            <w14:solidFill>
              <w14:schemeClr w14:val="tx1"/>
            </w14:solidFill>
          </w14:textFill>
        </w:rPr>
        <w:t>+</w:t>
      </w:r>
      <w:r>
        <w:rPr>
          <w:rFonts w:ascii="宋体" w:eastAsia="宋体" w:hAnsi="宋体" w:cs="宋体" w:hint="eastAsia"/>
          <w:b/>
          <w:bCs w:val="0"/>
          <w:color w:val="000000" w:themeColor="text1"/>
          <w:sz w:val="28"/>
          <w:szCs w:val="28"/>
          <w14:textFill>
            <w14:solidFill>
              <w14:schemeClr w14:val="tx1"/>
            </w14:solidFill>
          </w14:textFill>
        </w:rPr>
        <w:t>水解产生 H</w:t>
      </w:r>
      <w:r>
        <w:rPr>
          <w:rFonts w:ascii="宋体" w:eastAsia="宋体" w:hAnsi="宋体" w:cs="宋体" w:hint="eastAsia"/>
          <w:b/>
          <w:bCs w:val="0"/>
          <w:color w:val="000000" w:themeColor="text1"/>
          <w:sz w:val="28"/>
          <w:szCs w:val="28"/>
          <w:vertAlign w:val="superscript"/>
          <w14:textFill>
            <w14:solidFill>
              <w14:schemeClr w14:val="tx1"/>
            </w14:solidFill>
          </w14:textFill>
        </w:rPr>
        <w:t>+</w:t>
      </w:r>
      <w:r>
        <w:rPr>
          <w:rFonts w:ascii="宋体" w:eastAsia="宋体" w:hAnsi="宋体" w:cs="宋体" w:hint="eastAsia"/>
          <w:b/>
          <w:bCs w:val="0"/>
          <w:color w:val="000000" w:themeColor="text1"/>
          <w:sz w:val="28"/>
          <w:szCs w:val="28"/>
          <w14:textFill>
            <w14:solidFill>
              <w14:schemeClr w14:val="tx1"/>
            </w14:solidFill>
          </w14:textFill>
        </w:rPr>
        <w:t>，降低溶液 pH，减少了副产物 Fe(OH)</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2 </w:t>
      </w:r>
      <w:r>
        <w:rPr>
          <w:rFonts w:ascii="宋体" w:eastAsia="宋体" w:hAnsi="宋体" w:cs="宋体" w:hint="eastAsia"/>
          <w:b/>
          <w:bCs w:val="0"/>
          <w:color w:val="000000" w:themeColor="text1"/>
          <w:sz w:val="28"/>
          <w:szCs w:val="28"/>
          <w14:textFill>
            <w14:solidFill>
              <w14:schemeClr w14:val="tx1"/>
            </w14:solidFill>
          </w14:textFill>
        </w:rPr>
        <w:t xml:space="preserve">的产生。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乙同学认为该实验方案不够严谨，应补充的对比实验操作是：③_____________，再取该溶液一滴管，与2mL 1 mol/L NaHCO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 xml:space="preserve">溶液混合。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(4)小组同学进一步讨论认为，定性实验现象并不能直接证明实验 III 中 FeCO</w:t>
      </w:r>
      <w:r>
        <w:rPr>
          <w:rFonts w:ascii="宋体" w:eastAsia="宋体" w:hAnsi="宋体" w:cs="宋体" w:hint="eastAsia"/>
          <w:b/>
          <w:bCs w:val="0"/>
          <w:color w:val="000000" w:themeColor="text1"/>
          <w:sz w:val="28"/>
          <w:szCs w:val="28"/>
          <w:vertAlign w:val="subscript"/>
          <w14:textFill>
            <w14:solidFill>
              <w14:schemeClr w14:val="tx1"/>
            </w14:solidFill>
          </w14:textFill>
        </w:rPr>
        <w:t>3</w:t>
      </w:r>
      <w:r>
        <w:rPr>
          <w:rFonts w:ascii="宋体" w:eastAsia="宋体" w:hAnsi="宋体" w:cs="宋体" w:hint="eastAsia"/>
          <w:b/>
          <w:bCs w:val="0"/>
          <w:color w:val="000000" w:themeColor="text1"/>
          <w:sz w:val="28"/>
          <w:szCs w:val="28"/>
          <w14:textFill>
            <w14:solidFill>
              <w14:schemeClr w14:val="tx1"/>
            </w14:solidFill>
          </w14:textFill>
        </w:rPr>
        <w:t xml:space="preserve"> 的纯度最高，需要利用如图所示的装置进行定量测定。分别将实验 I、II、III 中的沉淀进行过滤、洗涤、干燥后称量，然后转移至 A 处的广口瓶中。 </w:t>
      </w:r>
    </w:p>
    <w:p>
      <w:pPr>
        <w:spacing w:line="360" w:lineRule="auto"/>
        <w:ind w:firstLine="566" w:firstLineChars="202"/>
        <w:jc w:val="center"/>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drawing>
          <wp:inline distT="0" distB="0" distL="0" distR="0">
            <wp:extent cx="3333750" cy="147637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771622" name="图片 31" descr="学科网(www.zxxk.com)--教育资源门户，提供试题试卷、教案、课件、教学论文、素材等各类教学资源库下载，还有大量丰富的教学资讯！"/>
                    <pic:cNvPicPr>
                      <a:picLocks noChangeAspect="1" noChangeArrowheads="1"/>
                    </pic:cNvPicPr>
                  </pic:nvPicPr>
                  <pic:blipFill>
                    <a:blip xmlns:r="http://schemas.openxmlformats.org/officeDocument/2006/relationships" r:embed="rId43">
                      <a:extLst>
                        <a:ext xmlns:a="http://schemas.openxmlformats.org/drawingml/2006/main" uri="{28A0092B-C50C-407E-A947-70E740481C1C}">
                          <a14:useLocalDpi xmlns:a14="http://schemas.microsoft.com/office/drawing/2010/main" val="0"/>
                        </a:ext>
                      </a:extLst>
                    </a:blip>
                    <a:stretch>
                      <a:fillRect/>
                    </a:stretch>
                  </pic:blipFill>
                  <pic:spPr>
                    <a:xfrm>
                      <a:off x="0" y="0"/>
                      <a:ext cx="3333750" cy="1476375"/>
                    </a:xfrm>
                    <a:prstGeom prst="rect">
                      <a:avLst/>
                    </a:prstGeom>
                    <a:noFill/>
                    <a:ln>
                      <a:noFill/>
                    </a:ln>
                  </pic:spPr>
                </pic:pic>
              </a:graphicData>
            </a:graphic>
          </wp:inline>
        </w:drawing>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为测定 FeCO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 xml:space="preserve">的纯度，除样品总质量外，还需测定的物理量是______________________。 </w:t>
      </w:r>
    </w:p>
    <w:p>
      <w:pPr>
        <w:spacing w:line="360" w:lineRule="auto"/>
        <w:ind w:firstLine="566" w:firstLineChars="202"/>
        <w:jc w:val="left"/>
        <w:textAlignment w:val="center"/>
        <w:rPr>
          <w:rFonts w:ascii="宋体" w:eastAsia="宋体" w:hAnsi="宋体" w:cs="宋体" w:hint="eastAsia"/>
          <w:b/>
          <w:bCs w:val="0"/>
          <w:color w:val="000000" w:themeColor="text1"/>
          <w:sz w:val="28"/>
          <w:szCs w:val="28"/>
          <w14:textFill>
            <w14:solidFill>
              <w14:schemeClr w14:val="tx1"/>
            </w14:solidFill>
          </w14:textFill>
        </w:rPr>
      </w:pPr>
      <w:r>
        <w:rPr>
          <w:rFonts w:ascii="宋体" w:eastAsia="宋体" w:hAnsi="宋体" w:cs="宋体" w:hint="eastAsia"/>
          <w:b/>
          <w:bCs w:val="0"/>
          <w:color w:val="000000" w:themeColor="text1"/>
          <w:sz w:val="28"/>
          <w:szCs w:val="28"/>
          <w14:textFill>
            <w14:solidFill>
              <w14:schemeClr w14:val="tx1"/>
            </w14:solidFill>
          </w14:textFill>
        </w:rPr>
        <w:t>(5)实验反思：经测定，实验 III 中的 FeCO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纯度高于方案 I 和方案 II。通过以上实验分析，制备 FeCO</w:t>
      </w:r>
      <w:r>
        <w:rPr>
          <w:rFonts w:ascii="宋体" w:eastAsia="宋体" w:hAnsi="宋体" w:cs="宋体" w:hint="eastAsia"/>
          <w:b/>
          <w:bCs w:val="0"/>
          <w:color w:val="000000" w:themeColor="text1"/>
          <w:sz w:val="28"/>
          <w:szCs w:val="28"/>
          <w:vertAlign w:val="subscript"/>
          <w14:textFill>
            <w14:solidFill>
              <w14:schemeClr w14:val="tx1"/>
            </w14:solidFill>
          </w14:textFill>
        </w:rPr>
        <w:t xml:space="preserve">3 </w:t>
      </w:r>
      <w:r>
        <w:rPr>
          <w:rFonts w:ascii="宋体" w:eastAsia="宋体" w:hAnsi="宋体" w:cs="宋体" w:hint="eastAsia"/>
          <w:b/>
          <w:bCs w:val="0"/>
          <w:color w:val="000000" w:themeColor="text1"/>
          <w:sz w:val="28"/>
          <w:szCs w:val="28"/>
          <w14:textFill>
            <w14:solidFill>
              <w14:schemeClr w14:val="tx1"/>
            </w14:solidFill>
          </w14:textFill>
        </w:rPr>
        <w:t>实验成功的关键因素是__________________________________。</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【答案】(1)4   8   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    1   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10   4    8    </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(2) 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 + 2HCO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 xml:space="preserve"> =FeCO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 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O    </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(3) ①酸至 pH=4.0   ②控制 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 浓度一致    ③0.8mol/L 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溶液中加入 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 xml:space="preserve"> 固体至 c(SO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)=1.6 mol/L    </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(4) C中 U 形管的增重    (5)调节溶液 pH</w:t>
      </w:r>
    </w:p>
    <w:p>
      <w:pPr>
        <w:spacing w:line="360" w:lineRule="auto"/>
        <w:ind w:firstLine="566" w:firstLineChars="202"/>
        <w:textAlignment w:val="center"/>
        <w:rPr>
          <w:rFonts w:ascii="宋体" w:eastAsia="宋体" w:hAnsi="宋体" w:cs="宋体" w:hint="eastAsia"/>
          <w:b/>
          <w:bCs w:val="0"/>
          <w:color w:val="FF0000"/>
          <w:sz w:val="28"/>
          <w:szCs w:val="28"/>
        </w:rPr>
      </w:pPr>
      <w:r>
        <w:rPr>
          <w:rFonts w:ascii="宋体" w:eastAsia="宋体" w:hAnsi="宋体" w:cs="宋体" w:hint="eastAsia"/>
          <w:b/>
          <w:bCs w:val="0"/>
          <w:color w:val="FF0000"/>
          <w:sz w:val="28"/>
          <w:szCs w:val="28"/>
        </w:rPr>
        <w:t>【解析】(1)</w:t>
      </w:r>
      <w:r>
        <w:rPr>
          <w:rFonts w:ascii="宋体" w:eastAsia="宋体" w:hAnsi="宋体" w:cs="宋体" w:hint="eastAsia"/>
          <w:b/>
          <w:bCs w:val="0"/>
          <w:color w:val="FF0000"/>
          <w:sz w:val="28"/>
          <w:szCs w:val="28"/>
          <w:vertAlign w:val="superscript"/>
        </w:rPr>
        <w:t xml:space="preserve"> </w:t>
      </w:r>
      <w:r>
        <w:rPr>
          <w:rFonts w:ascii="宋体" w:eastAsia="宋体" w:hAnsi="宋体" w:cs="宋体" w:hint="eastAsia"/>
          <w:b/>
          <w:bCs w:val="0"/>
          <w:color w:val="FF0000"/>
          <w:sz w:val="28"/>
          <w:szCs w:val="28"/>
        </w:rPr>
        <w:t>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被氧气氧化为铁离子，铁离子与碳酸根离子发生水解生成Fe(OH)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；根据电子得失守恒：Fe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，铁元素化合价升高了1，O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→2O</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，化合价降低了4，因此，Fe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、Fe(OH)</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前面系数为4，氧气前面系数为1，再根据电荷守恒，CO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和HCO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前面系数为8，最后再根据原子守恒，水前面系数为10，具体系数如下：4Fe</w:t>
      </w:r>
      <w:r>
        <w:rPr>
          <w:rFonts w:ascii="宋体" w:eastAsia="宋体" w:hAnsi="宋体" w:cs="宋体" w:hint="eastAsia"/>
          <w:b/>
          <w:bCs w:val="0"/>
          <w:color w:val="FF0000"/>
          <w:sz w:val="28"/>
          <w:szCs w:val="28"/>
          <w:vertAlign w:val="superscript"/>
        </w:rPr>
        <w:t xml:space="preserve"> 2+</w:t>
      </w:r>
      <w:r>
        <w:rPr>
          <w:rFonts w:ascii="宋体" w:eastAsia="宋体" w:hAnsi="宋体" w:cs="宋体" w:hint="eastAsia"/>
          <w:b/>
          <w:bCs w:val="0"/>
          <w:color w:val="FF0000"/>
          <w:sz w:val="28"/>
          <w:szCs w:val="28"/>
        </w:rPr>
        <w:t xml:space="preserve"> + 8CO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 +1 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 xml:space="preserve"> + 10H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 4Fe(OH)</w:t>
      </w:r>
      <w:r>
        <w:rPr>
          <w:rFonts w:ascii="宋体" w:eastAsia="宋体" w:hAnsi="宋体" w:cs="宋体" w:hint="eastAsia"/>
          <w:b/>
          <w:bCs w:val="0"/>
          <w:color w:val="FF0000"/>
          <w:sz w:val="28"/>
          <w:szCs w:val="28"/>
          <w:vertAlign w:val="subscript"/>
        </w:rPr>
        <w:t xml:space="preserve"> 3</w:t>
      </w:r>
      <w:r>
        <w:rPr>
          <w:rFonts w:ascii="宋体" w:eastAsia="宋体" w:hAnsi="宋体" w:cs="宋体" w:hint="eastAsia"/>
          <w:b/>
          <w:bCs w:val="0"/>
          <w:color w:val="FF0000"/>
          <w:sz w:val="28"/>
          <w:szCs w:val="28"/>
        </w:rPr>
        <w:t xml:space="preserve"> + 8HCO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；(2)根据实验现象可知，亚铁离子与碳酸氢根离子反应，生成FeCO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和 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，离子方程式为：Fe</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 + 2HCO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vertAlign w:val="superscript"/>
        </w:rPr>
        <w:t>−</w:t>
      </w:r>
      <w:r>
        <w:rPr>
          <w:rFonts w:ascii="宋体" w:eastAsia="宋体" w:hAnsi="宋体" w:cs="宋体" w:hint="eastAsia"/>
          <w:b/>
          <w:bCs w:val="0"/>
          <w:color w:val="FF0000"/>
          <w:sz w:val="28"/>
          <w:szCs w:val="28"/>
        </w:rPr>
        <w:t xml:space="preserve"> =FeCO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↓+CO</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↑+H</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O；(3)①探究同一酸性环境下的铵根离子的作用，因此要用硫酸调控溶液的pH=4.0；②为了保证溶液中的硫酸根离子浓度的不变，向溶液中加入硫酸钠来控制SO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 xml:space="preserve"> 浓度；③为了增强实验的严谨性，还应向0.8mol/L FeSO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溶液中加入 Na</w:t>
      </w:r>
      <w:r>
        <w:rPr>
          <w:rFonts w:ascii="宋体" w:eastAsia="宋体" w:hAnsi="宋体" w:cs="宋体" w:hint="eastAsia"/>
          <w:b/>
          <w:bCs w:val="0"/>
          <w:color w:val="FF0000"/>
          <w:sz w:val="28"/>
          <w:szCs w:val="28"/>
          <w:vertAlign w:val="subscript"/>
        </w:rPr>
        <w:t>2</w:t>
      </w:r>
      <w:r>
        <w:rPr>
          <w:rFonts w:ascii="宋体" w:eastAsia="宋体" w:hAnsi="宋体" w:cs="宋体" w:hint="eastAsia"/>
          <w:b/>
          <w:bCs w:val="0"/>
          <w:color w:val="FF0000"/>
          <w:sz w:val="28"/>
          <w:szCs w:val="28"/>
        </w:rPr>
        <w:t>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rPr>
        <w:t xml:space="preserve"> 固体至 c(SO</w:t>
      </w:r>
      <w:r>
        <w:rPr>
          <w:rFonts w:ascii="宋体" w:eastAsia="宋体" w:hAnsi="宋体" w:cs="宋体" w:hint="eastAsia"/>
          <w:b/>
          <w:bCs w:val="0"/>
          <w:color w:val="FF0000"/>
          <w:sz w:val="28"/>
          <w:szCs w:val="28"/>
          <w:vertAlign w:val="subscript"/>
        </w:rPr>
        <w:t>4</w:t>
      </w:r>
      <w:r>
        <w:rPr>
          <w:rFonts w:ascii="宋体" w:eastAsia="宋体" w:hAnsi="宋体" w:cs="宋体" w:hint="eastAsia"/>
          <w:b/>
          <w:bCs w:val="0"/>
          <w:color w:val="FF0000"/>
          <w:sz w:val="28"/>
          <w:szCs w:val="28"/>
          <w:vertAlign w:val="superscript"/>
        </w:rPr>
        <w:t>2-</w:t>
      </w:r>
      <w:r>
        <w:rPr>
          <w:rFonts w:ascii="宋体" w:eastAsia="宋体" w:hAnsi="宋体" w:cs="宋体" w:hint="eastAsia"/>
          <w:b/>
          <w:bCs w:val="0"/>
          <w:color w:val="FF0000"/>
          <w:sz w:val="28"/>
          <w:szCs w:val="28"/>
        </w:rPr>
        <w:t>)=1.6 mol/L，同一条件下做对比试验，这样结论更准确；(4)碳酸铁和稀硫酸反应生成二氧化碳气体，水蒸气被浓硫酸吸收后，碱石灰(C)吸收二氧化碳气体，通过测定C中U 形管的增重，测出反应产生二氧化碳气体的量，最后根据反应关系来测定FeCO</w:t>
      </w:r>
      <w:r>
        <w:rPr>
          <w:rFonts w:ascii="宋体" w:eastAsia="宋体" w:hAnsi="宋体" w:cs="宋体" w:hint="eastAsia"/>
          <w:b/>
          <w:bCs w:val="0"/>
          <w:color w:val="FF0000"/>
          <w:sz w:val="28"/>
          <w:szCs w:val="28"/>
          <w:vertAlign w:val="subscript"/>
        </w:rPr>
        <w:t>3</w:t>
      </w:r>
      <w:r>
        <w:rPr>
          <w:rFonts w:ascii="宋体" w:eastAsia="宋体" w:hAnsi="宋体" w:cs="宋体" w:hint="eastAsia"/>
          <w:b/>
          <w:bCs w:val="0"/>
          <w:color w:val="FF0000"/>
          <w:sz w:val="28"/>
          <w:szCs w:val="28"/>
        </w:rPr>
        <w:t xml:space="preserve"> 的纯度；(5)通过三组实验分析可知，溶液的pH不同，生成FeCO</w:t>
      </w:r>
      <w:r>
        <w:rPr>
          <w:rFonts w:ascii="宋体" w:eastAsia="宋体" w:hAnsi="宋体" w:cs="宋体" w:hint="eastAsia"/>
          <w:b/>
          <w:bCs w:val="0"/>
          <w:color w:val="FF0000"/>
          <w:sz w:val="28"/>
          <w:szCs w:val="28"/>
          <w:vertAlign w:val="subscript"/>
        </w:rPr>
        <w:t xml:space="preserve">3 </w:t>
      </w:r>
      <w:r>
        <w:rPr>
          <w:rFonts w:ascii="宋体" w:eastAsia="宋体" w:hAnsi="宋体" w:cs="宋体" w:hint="eastAsia"/>
          <w:b/>
          <w:bCs w:val="0"/>
          <w:color w:val="FF0000"/>
          <w:sz w:val="28"/>
          <w:szCs w:val="28"/>
        </w:rPr>
        <w:t>的量不同，因此制备 FeCO</w:t>
      </w:r>
      <w:r>
        <w:rPr>
          <w:rFonts w:ascii="宋体" w:eastAsia="宋体" w:hAnsi="宋体" w:cs="宋体" w:hint="eastAsia"/>
          <w:b/>
          <w:bCs w:val="0"/>
          <w:color w:val="FF0000"/>
          <w:sz w:val="28"/>
          <w:szCs w:val="28"/>
          <w:vertAlign w:val="subscript"/>
        </w:rPr>
        <w:t xml:space="preserve">3 </w:t>
      </w:r>
      <w:r>
        <w:rPr>
          <w:rFonts w:ascii="宋体" w:eastAsia="宋体" w:hAnsi="宋体" w:cs="宋体" w:hint="eastAsia"/>
          <w:b/>
          <w:bCs w:val="0"/>
          <w:color w:val="FF0000"/>
          <w:sz w:val="28"/>
          <w:szCs w:val="28"/>
        </w:rPr>
        <w:t>实验成功的关键因素是调节溶液 pH。</w:t>
      </w:r>
    </w:p>
    <w:p>
      <w:pPr>
        <w:pStyle w:val="PlainText"/>
        <w:adjustRightInd/>
        <w:snapToGrid/>
        <w:spacing w:line="360" w:lineRule="auto"/>
        <w:ind w:firstLine="566" w:firstLineChars="202"/>
        <w:rPr>
          <w:rFonts w:ascii="宋体" w:eastAsia="宋体" w:hAnsi="宋体" w:cs="宋体" w:hint="eastAsia"/>
          <w:b/>
          <w:bCs w:val="0"/>
          <w:sz w:val="28"/>
          <w:szCs w:val="28"/>
        </w:rPr>
      </w:pPr>
    </w:p>
    <w:p>
      <w:pPr>
        <w:pStyle w:val="PlainText"/>
        <w:adjustRightInd/>
        <w:snapToGrid/>
        <w:spacing w:line="360" w:lineRule="auto"/>
        <w:ind w:firstLine="700" w:firstLineChars="250"/>
        <w:rPr>
          <w:rFonts w:ascii="宋体" w:eastAsia="宋体" w:hAnsi="宋体" w:cs="宋体" w:hint="eastAsia"/>
          <w:b/>
          <w:bCs w:val="0"/>
          <w:sz w:val="28"/>
          <w:szCs w:val="28"/>
        </w:rPr>
      </w:pPr>
    </w:p>
    <w:p>
      <w:pPr>
        <w:spacing w:line="360" w:lineRule="auto"/>
        <w:ind w:firstLine="563" w:firstLineChars="201"/>
        <w:rPr>
          <w:rFonts w:ascii="宋体" w:eastAsia="宋体" w:hAnsi="宋体" w:cs="宋体" w:hint="eastAsia"/>
          <w:b/>
          <w:bCs w:val="0"/>
          <w:sz w:val="28"/>
          <w:szCs w:val="28"/>
        </w:rPr>
      </w:pPr>
    </w:p>
    <w:p>
      <w:pPr>
        <w:spacing w:line="360" w:lineRule="auto"/>
        <w:rPr>
          <w:rFonts w:ascii="宋体" w:eastAsia="宋体" w:hAnsi="宋体" w:cs="宋体" w:hint="eastAsia"/>
          <w:b/>
          <w:bCs w:val="0"/>
          <w:sz w:val="28"/>
          <w:szCs w:val="28"/>
        </w:rPr>
      </w:pPr>
    </w:p>
    <w:p>
      <w:pPr>
        <w:spacing w:line="360" w:lineRule="auto"/>
        <w:rPr>
          <w:rFonts w:ascii="宋体" w:eastAsia="宋体" w:hAnsi="宋体" w:cs="宋体" w:hint="eastAsia"/>
          <w:b/>
          <w:bCs w:val="0"/>
          <w:sz w:val="28"/>
          <w:szCs w:val="28"/>
        </w:rPr>
      </w:pPr>
    </w:p>
    <w:p>
      <w:pPr>
        <w:spacing w:line="360" w:lineRule="auto"/>
        <w:rPr>
          <w:rFonts w:ascii="宋体" w:eastAsia="宋体" w:hAnsi="宋体" w:cs="宋体" w:hint="eastAsia"/>
          <w:b/>
          <w:bCs w:val="0"/>
          <w:sz w:val="28"/>
          <w:szCs w:val="28"/>
        </w:rPr>
      </w:pPr>
    </w:p>
    <w:sectPr>
      <w:footerReference w:type="default" r:id="rId44"/>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pPr>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79B"/>
    <w:rsid w:val="00374B4E"/>
    <w:rsid w:val="003B7D11"/>
    <w:rsid w:val="0058179B"/>
    <w:rsid w:val="00790EA6"/>
    <w:rsid w:val="007E26EA"/>
    <w:rsid w:val="008D4C54"/>
    <w:rsid w:val="00A5237A"/>
    <w:rsid w:val="00B82EB2"/>
    <w:rsid w:val="00DF18DF"/>
    <w:rsid w:val="1181470D"/>
    <w:rsid w:val="4FA9163F"/>
    <w:rsid w:val="6625635A"/>
    <w:rsid w:val="6B896B43"/>
    <w:rsid w:val="7DF54A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link w:val="Char2"/>
    <w:uiPriority w:val="99"/>
    <w:unhideWhenUsed/>
    <w:qFormat/>
    <w:pPr>
      <w:adjustRightInd w:val="0"/>
      <w:snapToGrid w:val="0"/>
    </w:pPr>
    <w:rPr>
      <w:rFonts w:ascii="宋体" w:eastAsia="宋体" w:hAnsi="Courier New" w:cs="Times New Roman" w:hint="eastAsia"/>
      <w:szCs w:val="21"/>
    </w:r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1"/>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DefaultParagraphFont"/>
    <w:link w:val="Header"/>
    <w:uiPriority w:val="99"/>
    <w:qFormat/>
    <w:rPr>
      <w:sz w:val="18"/>
    </w:rPr>
  </w:style>
  <w:style w:type="character" w:customStyle="1" w:styleId="Char0">
    <w:name w:val="批注框文本 Char"/>
    <w:basedOn w:val="DefaultParagraphFont"/>
    <w:link w:val="BalloonText"/>
    <w:uiPriority w:val="99"/>
    <w:semiHidden/>
    <w:rPr>
      <w:sz w:val="18"/>
      <w:szCs w:val="18"/>
    </w:rPr>
  </w:style>
  <w:style w:type="character" w:customStyle="1" w:styleId="Char1">
    <w:name w:val="页脚 Char"/>
    <w:basedOn w:val="DefaultParagraphFont"/>
    <w:link w:val="Footer"/>
    <w:uiPriority w:val="99"/>
    <w:qFormat/>
    <w:rPr>
      <w:sz w:val="18"/>
      <w:szCs w:val="18"/>
    </w:rPr>
  </w:style>
  <w:style w:type="character" w:customStyle="1" w:styleId="Char2">
    <w:name w:val="纯文本 Char"/>
    <w:basedOn w:val="DefaultParagraphFont"/>
    <w:link w:val="PlainText"/>
    <w:uiPriority w:val="99"/>
    <w:qFormat/>
    <w:rPr>
      <w:rFonts w:ascii="宋体" w:eastAsia="宋体" w:hAnsi="Courier New" w:cs="Times New Roman"/>
      <w:szCs w:val="21"/>
    </w:rPr>
  </w:style>
  <w:style w:type="character" w:customStyle="1" w:styleId="Char3">
    <w:name w:val="无间隔 Char"/>
    <w:basedOn w:val="DefaultParagraphFont"/>
    <w:link w:val="NoSpacing"/>
    <w:uiPriority w:val="1"/>
    <w:qFormat/>
    <w:locked/>
    <w:rPr>
      <w:kern w:val="0"/>
      <w:sz w:val="22"/>
    </w:rPr>
  </w:style>
  <w:style w:type="paragraph" w:styleId="NoSpacing">
    <w:name w:val="No Spacing"/>
    <w:link w:val="Char3"/>
    <w:uiPriority w:val="1"/>
    <w:qFormat/>
    <w:pPr>
      <w:spacing w:after="200" w:line="276" w:lineRule="auto"/>
    </w:pPr>
    <w:rPr>
      <w:rFonts w:asciiTheme="minorHAnsi" w:eastAsiaTheme="minorEastAsia" w:hAnsiTheme="minorHAnsi" w:cstheme="minorBidi"/>
      <w:sz w:val="22"/>
      <w:szCs w:val="22"/>
      <w:lang w:val="en-US" w:eastAsia="zh-CN" w:bidi="ar-SA"/>
    </w:rPr>
  </w:style>
  <w:style w:type="paragraph" w:customStyle="1" w:styleId="0">
    <w:name w:val="正文_0"/>
    <w:qFormat/>
    <w:pPr>
      <w:widowControl w:val="0"/>
      <w:spacing w:after="200" w:line="276" w:lineRule="auto"/>
      <w:jc w:val="both"/>
    </w:pPr>
    <w:rPr>
      <w:rFonts w:ascii="Calibri" w:eastAsia="宋体" w:hAnsi="Calibri" w:cs="Times New Roman"/>
      <w:kern w:val="2"/>
      <w:sz w:val="21"/>
      <w:szCs w:val="22"/>
      <w:lang w:val="en-US" w:eastAsia="zh-CN" w:bidi="ar-SA"/>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file:///C:\Users\jh\Desktop\2020.5.25&#23398;&#31185;&#32593;\&#21021;&#31295;\1918Q81.TIF" TargetMode="External" /><Relationship Id="rId18" Type="http://schemas.openxmlformats.org/officeDocument/2006/relationships/image" Target="media/image11.png" /><Relationship Id="rId19" Type="http://schemas.openxmlformats.org/officeDocument/2006/relationships/image" Target="media/image12.png" /><Relationship Id="rId2" Type="http://schemas.openxmlformats.org/officeDocument/2006/relationships/webSettings" Target="webSettings.xml" /><Relationship Id="rId20" Type="http://schemas.openxmlformats.org/officeDocument/2006/relationships/image" Target="media/image13.wmf" /><Relationship Id="rId21" Type="http://schemas.openxmlformats.org/officeDocument/2006/relationships/image" Target="media/image14.png" /><Relationship Id="rId22" Type="http://schemas.openxmlformats.org/officeDocument/2006/relationships/image" Target="media/image15.png" /><Relationship Id="rId23" Type="http://schemas.openxmlformats.org/officeDocument/2006/relationships/image" Target="media/image16.png" /><Relationship Id="rId24" Type="http://schemas.openxmlformats.org/officeDocument/2006/relationships/image" Target="media/image17.png" /><Relationship Id="rId25" Type="http://schemas.openxmlformats.org/officeDocument/2006/relationships/image" Target="media/image18.png" /><Relationship Id="rId26" Type="http://schemas.openxmlformats.org/officeDocument/2006/relationships/image" Target="media/image19.png" /><Relationship Id="rId27" Type="http://schemas.openxmlformats.org/officeDocument/2006/relationships/image" Target="media/image20.png" /><Relationship Id="rId28" Type="http://schemas.openxmlformats.org/officeDocument/2006/relationships/image" Target="media/image21.wmf" /><Relationship Id="rId29" Type="http://schemas.openxmlformats.org/officeDocument/2006/relationships/oleObject" Target="embeddings/oleObject3.bin" /><Relationship Id="rId3" Type="http://schemas.openxmlformats.org/officeDocument/2006/relationships/fontTable" Target="fontTable.xml" /><Relationship Id="rId30" Type="http://schemas.openxmlformats.org/officeDocument/2006/relationships/image" Target="media/image22.png" /><Relationship Id="rId31" Type="http://schemas.openxmlformats.org/officeDocument/2006/relationships/image" Target="media/image23.png" /><Relationship Id="rId32" Type="http://schemas.openxmlformats.org/officeDocument/2006/relationships/image" Target="media/image24.wmf" /><Relationship Id="rId33" Type="http://schemas.openxmlformats.org/officeDocument/2006/relationships/oleObject" Target="embeddings/oleObject4.bin" /><Relationship Id="rId34" Type="http://schemas.openxmlformats.org/officeDocument/2006/relationships/oleObject" Target="embeddings/oleObject5.bin" /><Relationship Id="rId35" Type="http://schemas.openxmlformats.org/officeDocument/2006/relationships/image" Target="media/image25.wmf" /><Relationship Id="rId36" Type="http://schemas.openxmlformats.org/officeDocument/2006/relationships/oleObject" Target="embeddings/oleObject6.bin" /><Relationship Id="rId37" Type="http://schemas.openxmlformats.org/officeDocument/2006/relationships/image" Target="media/image26.png" /><Relationship Id="rId38" Type="http://schemas.openxmlformats.org/officeDocument/2006/relationships/image" Target="media/image27.png" /><Relationship Id="rId39" Type="http://schemas.openxmlformats.org/officeDocument/2006/relationships/image" Target="media/image28.png" /><Relationship Id="rId4" Type="http://schemas.openxmlformats.org/officeDocument/2006/relationships/customXml" Target="../customXml/item1.xml" /><Relationship Id="rId40" Type="http://schemas.openxmlformats.org/officeDocument/2006/relationships/image" Target="media/image29.png" /><Relationship Id="rId41" Type="http://schemas.openxmlformats.org/officeDocument/2006/relationships/image" Target="media/image30.png" /><Relationship Id="rId42" Type="http://schemas.openxmlformats.org/officeDocument/2006/relationships/image" Target="media/image31.png" /><Relationship Id="rId43" Type="http://schemas.openxmlformats.org/officeDocument/2006/relationships/image" Target="media/image32.png" /><Relationship Id="rId44" Type="http://schemas.openxmlformats.org/officeDocument/2006/relationships/footer" Target="footer1.xml" /><Relationship Id="rId45" Type="http://schemas.openxmlformats.org/officeDocument/2006/relationships/theme" Target="theme/theme1.xml" /><Relationship Id="rId46"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oleObject" Target="embeddings/oleObject1.bin" /><Relationship Id="rId8" Type="http://schemas.openxmlformats.org/officeDocument/2006/relationships/image" Target="media/image3.wmf" /><Relationship Id="rId9" Type="http://schemas.openxmlformats.org/officeDocument/2006/relationships/oleObject" Target="embeddings/oleObject2.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3195</Words>
  <Characters>18217</Characters>
  <Application>Microsoft Office Word</Application>
  <DocSecurity>0</DocSecurity>
  <Lines>151</Lines>
  <Paragraphs>42</Paragraphs>
  <ScaleCrop>false</ScaleCrop>
  <Company/>
  <LinksUpToDate>false</LinksUpToDate>
  <CharactersWithSpaces>21370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小豆</cp:lastModifiedBy>
  <cp:revision>4</cp:revision>
  <dcterms:created xsi:type="dcterms:W3CDTF">2020-06-01T05:33:00Z</dcterms:created>
  <dcterms:modified xsi:type="dcterms:W3CDTF">2021-01-02T14:38:52Z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